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B62384" w:rsidR="00B62384" w:rsidP="5E0EF534" w:rsidRDefault="00B62384" w14:paraId="7DA0DA61" wp14:textId="2C77F19D">
      <w:pPr>
        <w:pStyle w:val="Normal"/>
        <w:jc w:val="center"/>
        <w:textAlignment w:val="baseline"/>
        <w:rPr>
          <w:rFonts w:ascii="Century Gothic" w:hAnsi="Century Gothic" w:eastAsia="Century Gothic" w:cs="Century Gothic"/>
          <w:b w:val="1"/>
          <w:bCs w:val="1"/>
          <w:noProof w:val="0"/>
          <w:kern w:val="0"/>
          <w:sz w:val="36"/>
          <w:szCs w:val="36"/>
          <w:lang w:val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sz w:val="36"/>
          <w:szCs w:val="36"/>
          <w:lang w:val="es-ES" w:eastAsia="es-CO"/>
          <w14:ligatures w14:val="none"/>
        </w:rPr>
        <w:t>IV Congreso Internacional d</w:t>
      </w:r>
      <w:bookmarkStart w:name="_GoBack" w:id="0"/>
      <w:bookmarkEnd w:id="0"/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sz w:val="36"/>
          <w:szCs w:val="36"/>
          <w:lang w:val="es-ES" w:eastAsia="es-CO"/>
          <w14:ligatures w14:val="none"/>
        </w:rPr>
        <w:t>e Investigación de las Ciencias Económicas, Administrativas y Contables </w:t>
      </w:r>
      <w:r w:rsidRPr="00B62384" w:rsidR="00B62384">
        <w:rPr>
          <w:rFonts w:ascii="Century Gothic" w:hAnsi="Century Gothic" w:eastAsia="Times New Roman" w:cs="Segoe UI"/>
          <w:kern w:val="0"/>
          <w:sz w:val="36"/>
          <w:szCs w:val="36"/>
          <w:lang w:eastAsia="es-CO"/>
          <w14:ligatures w14:val="none"/>
        </w:rPr>
        <w:t> </w:t>
      </w:r>
      <w:r w:rsidRPr="5E0EF534" w:rsidR="4C6E5FEE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s-CO"/>
        </w:rPr>
        <w:t xml:space="preserve"> </w:t>
      </w:r>
      <w:r w:rsidRPr="5E0EF534" w:rsidR="0233D0F3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s-CO"/>
        </w:rPr>
        <w:t>Innovation</w:t>
      </w:r>
      <w:r w:rsidRPr="5E0EF534" w:rsidR="4C6E5FEE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s-CO"/>
        </w:rPr>
        <w:t xml:space="preserve"> </w:t>
      </w:r>
      <w:r w:rsidRPr="5E0EF534" w:rsidR="4C6E5FEE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s-CO"/>
        </w:rPr>
        <w:t>Bootcamp</w:t>
      </w:r>
      <w:r w:rsidRPr="5E0EF534" w:rsidR="4C6E5FEE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s-CO"/>
        </w:rPr>
        <w:t xml:space="preserve"> 5.0.</w:t>
      </w:r>
    </w:p>
    <w:p xmlns:wp14="http://schemas.microsoft.com/office/word/2010/wordml" w:rsidRPr="00B62384" w:rsidR="00B62384" w:rsidP="00B62384" w:rsidRDefault="00B62384" w14:paraId="32F34E4D" wp14:textId="77777777">
      <w:pPr>
        <w:ind w:left="720"/>
        <w:jc w:val="center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sz w:val="36"/>
          <w:szCs w:val="36"/>
          <w:lang w:val="es-ES" w:eastAsia="es-CO"/>
          <w14:ligatures w14:val="none"/>
        </w:rPr>
        <w:t>23, 24 y 25 de octubre de 2024</w:t>
      </w:r>
      <w:r w:rsidRPr="00B62384">
        <w:rPr>
          <w:rFonts w:ascii="Century Gothic" w:hAnsi="Century Gothic" w:eastAsia="Times New Roman" w:cs="Segoe UI"/>
          <w:kern w:val="0"/>
          <w:sz w:val="36"/>
          <w:szCs w:val="36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6E7BEAA2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DBCA762" wp14:textId="77777777">
      <w:pPr>
        <w:jc w:val="center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i/>
          <w:iCs/>
          <w:kern w:val="0"/>
          <w:lang w:eastAsia="es-CO"/>
          <w14:ligatures w14:val="none"/>
        </w:rPr>
        <w:t>“Inteligencia empresarial y financiera, empoderando negocios”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5E0EF534" w:rsidRDefault="00B62384" w14:paraId="63E4A9CD" wp14:textId="77777777">
      <w:pPr>
        <w:jc w:val="center"/>
        <w:textAlignment w:val="baseline"/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F6584BE" wp14:textId="77777777">
      <w:pPr>
        <w:jc w:val="center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5C6E4CF" wp14:textId="77777777">
      <w:pPr>
        <w:numPr>
          <w:ilvl w:val="0"/>
          <w:numId w:val="1"/>
        </w:numPr>
        <w:ind w:left="6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eastAsia="es-CO"/>
          <w14:ligatures w14:val="none"/>
        </w:rPr>
        <w:t>Presentación del Congreso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D17554C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 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729C1864" wp14:textId="2F212E73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El IV Congreso Internacional de Investigación de las Ciencias Económicas, Administrativas y Contables, es un espacio de tipo académico e investigativo que se genera como iniciativa de la División de Ciencias Económicas, Administrativas y Contables, conformada por las Facultades de Administración de Empresas, Contaduría Pública y Negocios Internacionales, para promover la cultura de investigación y responsabilidad social universitaria</w:t>
      </w:r>
      <w:r w:rsidRPr="00B62384" w:rsidR="39CF1BA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 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de la comunidad académica de la Universidad Santo Tomás, frente a la apuesta de valor  </w:t>
      </w:r>
      <w:r w:rsidRPr="00B62384" w:rsidR="0ABA5F55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comprometida con la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 </w:t>
      </w:r>
      <w:r w:rsidRPr="00B62384" w:rsidR="236B31D1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“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Inteligencia empresarial y financiera, empoderando negocios</w:t>
      </w:r>
      <w:r w:rsidRPr="00B62384" w:rsidR="1424CC91">
        <w:rPr>
          <w:rFonts w:ascii="Century Gothic" w:hAnsi="Century Gothic" w:eastAsia="Times New Roman" w:cs="Segoe UI"/>
          <w:kern w:val="0"/>
          <w:lang w:eastAsia="es-CO"/>
          <w14:ligatures w14:val="none"/>
        </w:rPr>
        <w:t>”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. 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 El análisis de esta problemática fomenta la exposición de argumento y diálogo, así como la integración con instituciones a nivel nacional e internacional, mediante la divulgación, socialización e intercambio de experiencias e investigaciones por parte de semilleros, estudiantes de pregrado y posgrado, docentes y grupos de investigación a nivel regional, nacional e internacional.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09AF38FC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5E0EF534" w:rsidRDefault="00B62384" w14:paraId="46FEA7C8" wp14:textId="1B69757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Segoe UI" w:hAnsi="Segoe UI" w:eastAsia="Times New Roman" w:cs="Segoe UI"/>
          <w:sz w:val="18"/>
          <w:szCs w:val="18"/>
          <w:lang w:eastAsia="es-CO"/>
        </w:rPr>
      </w:pP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Las temáticas del evento se desarrollan en torno a </w:t>
      </w:r>
      <w:r w:rsidRPr="5E0EF534" w:rsidR="50EA70DC">
        <w:rPr>
          <w:rFonts w:ascii="Century Gothic" w:hAnsi="Century Gothic" w:eastAsia="Times New Roman" w:cs="Segoe UI"/>
          <w:color w:val="auto"/>
          <w:lang w:val="es-ES" w:eastAsia="es-CO"/>
        </w:rPr>
        <w:t>3</w:t>
      </w:r>
      <w:r w:rsidRPr="5E0EF534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 ejes</w:t>
      </w:r>
      <w:r w:rsidRPr="078E3806" w:rsidR="00B62384">
        <w:rPr>
          <w:rFonts w:ascii="Century Gothic" w:hAnsi="Century Gothic" w:eastAsia="Times New Roman" w:cs="Segoe UI"/>
          <w:color w:val="FF0000"/>
          <w:kern w:val="0"/>
          <w:lang w:val="es-ES" w:eastAsia="es-CO"/>
          <w14:ligatures w14:val="none"/>
        </w:rPr>
        <w:t xml:space="preserve"> 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en concordancia con las líneas de investigación definidas p</w:t>
      </w:r>
      <w:r w:rsidRPr="00B62384" w:rsidR="6DA9FC39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ara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 la División, donde se espera que el esfuerzo realizado por estudiantes, docentes, conferencistas, comité científico, 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comité organizador y comité </w:t>
      </w:r>
      <w:r w:rsidRPr="00B62384" w:rsidR="2786CD28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directivo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val="es-ES" w:eastAsia="es-CO"/>
          <w14:ligatures w14:val="none"/>
        </w:rPr>
        <w:t xml:space="preserve"> sea de mayor beneficio para la comunidad académica, la investigación y las organizaciones a nivel local, nacional e internacional.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5AA318D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p14:textId="77777777" w14:paraId="51E902E6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  <w:r w:rsidRPr="00B62384" w:rsidR="00B62384">
        <w:rPr>
          <w:rFonts w:ascii="Century Gothic" w:hAnsi="Century Gothic" w:eastAsia="Times New Roman" w:cs="Segoe UI"/>
          <w:b w:val="1"/>
          <w:bCs w:val="1"/>
          <w:color w:val="222222"/>
          <w:kern w:val="0"/>
          <w:lang w:val="es-ES" w:eastAsia="es-CO"/>
          <w14:ligatures w14:val="none"/>
        </w:rPr>
        <w:t>Programación del evento para cada uno de los días:</w:t>
      </w:r>
      <w:r w:rsidRPr="00B62384" w:rsid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0DA70637" wp14:textId="77777777">
      <w:pPr>
        <w:jc w:val="both"/>
        <w:textAlignment w:val="baseline"/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</w:pPr>
      <w:r w:rsidRPr="6580FAC6" w:rsidR="00B62384">
        <w:rPr>
          <w:rFonts w:ascii="Century Gothic" w:hAnsi="Century Gothic" w:eastAsia="Century Gothic" w:cs="Century Gothic"/>
          <w:color w:val="222222"/>
          <w:kern w:val="0"/>
          <w:sz w:val="24"/>
          <w:szCs w:val="24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5D40C3E8" wp14:textId="77777777">
      <w:pPr>
        <w:textAlignment w:val="baseline"/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</w:pPr>
      <w:r w:rsidRPr="6580FAC6" w:rsidR="00B62384">
        <w:rPr>
          <w:rFonts w:ascii="Century Gothic" w:hAnsi="Century Gothic" w:eastAsia="Century Gothic" w:cs="Century Gothic"/>
          <w:b w:val="1"/>
          <w:bCs w:val="1"/>
          <w:i w:val="1"/>
          <w:iCs w:val="1"/>
          <w:kern w:val="0"/>
          <w:sz w:val="24"/>
          <w:szCs w:val="24"/>
          <w:lang w:eastAsia="es-CO"/>
          <w14:ligatures w14:val="none"/>
        </w:rPr>
        <w:t>Miércoles 23 de octubre del 2024</w:t>
      </w:r>
      <w:r w:rsidRPr="6580FAC6" w:rsidR="00B62384"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  <w:t> </w:t>
      </w:r>
    </w:p>
    <w:p w:rsidR="0D0026B6" w:rsidP="6580FAC6" w:rsidRDefault="0D0026B6" w14:paraId="6531F7BC" w14:textId="08A392E5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</w:t>
      </w:r>
    </w:p>
    <w:p w:rsidR="0D0026B6" w:rsidP="6580FAC6" w:rsidRDefault="0D0026B6" w14:paraId="712844DD" w14:textId="04D8492F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8:00 – 9:00 a.m. Registro de asistentes. </w:t>
      </w:r>
    </w:p>
    <w:p w:rsidR="0D0026B6" w:rsidP="6580FAC6" w:rsidRDefault="0D0026B6" w14:paraId="36A8DF22" w14:textId="059E0906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9:00 – 10:00 a.m. Instalación del IV Congreso Internacional de Investigación en Ciencias Económicas, Administrativas y Contables “Inteligencia empresarial y financiera, empoderando negocios”. </w:t>
      </w:r>
    </w:p>
    <w:p w:rsidR="0D0026B6" w:rsidP="6580FAC6" w:rsidRDefault="0D0026B6" w14:paraId="76DF57E1" w14:textId="4626035D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10:00 – 10:30 a.m.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Coffee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break </w:t>
      </w:r>
    </w:p>
    <w:p w:rsidR="0D0026B6" w:rsidP="6580FAC6" w:rsidRDefault="0D0026B6" w14:paraId="0D190323" w14:textId="7F044515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10:30 – 11:30 a.m. Conferencia Magistral internacional.  </w:t>
      </w:r>
    </w:p>
    <w:p w:rsidR="0D0026B6" w:rsidP="6580FAC6" w:rsidRDefault="0D0026B6" w14:paraId="09FB4462" w14:textId="55664DC8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11:30 – 12:00 m. Lanzamiento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Innovation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5.0  </w:t>
      </w:r>
    </w:p>
    <w:p w:rsidR="0D0026B6" w:rsidP="6580FAC6" w:rsidRDefault="0D0026B6" w14:paraId="51ED1499" w14:textId="754ECC2B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12:00 m. Almuerzo libre </w:t>
      </w:r>
    </w:p>
    <w:p w:rsidR="0D0026B6" w:rsidP="6580FAC6" w:rsidRDefault="0D0026B6" w14:paraId="03E552D5" w14:textId="643DAB68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2:30 p.m. - 7:00 p.m.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Innovation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5.0   </w:t>
      </w:r>
    </w:p>
    <w:p w:rsidR="0D0026B6" w:rsidP="6580FAC6" w:rsidRDefault="0D0026B6" w14:paraId="4BE54906" w14:textId="3AB06DEF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Objetivo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. Conectar a los estudiantes con empresas reales para resolver desafíos actuales como la creatividad </w:t>
      </w:r>
    </w:p>
    <w:p w:rsidR="0D0026B6" w:rsidP="6580FAC6" w:rsidRDefault="0D0026B6" w14:paraId="7D96E62C" w14:textId="7723B443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4:00 pm </w:t>
      </w:r>
      <w:r w:rsidRPr="6580FAC6" w:rsidR="3C564484">
        <w:rPr>
          <w:rFonts w:ascii="Century Gothic" w:hAnsi="Century Gothic" w:eastAsia="Century Gothic" w:cs="Century Gothic"/>
          <w:sz w:val="24"/>
          <w:szCs w:val="24"/>
          <w:lang w:eastAsia="es-CO"/>
        </w:rPr>
        <w:t>- 4:30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pm 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Coffee</w:t>
      </w: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break </w:t>
      </w:r>
    </w:p>
    <w:p w:rsidR="0D0026B6" w:rsidP="6580FAC6" w:rsidRDefault="0D0026B6" w14:paraId="03907BA2" w14:textId="0E93D122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0D0026B6">
        <w:rPr>
          <w:rFonts w:ascii="Century Gothic" w:hAnsi="Century Gothic" w:eastAsia="Century Gothic" w:cs="Century Gothic"/>
          <w:sz w:val="24"/>
          <w:szCs w:val="24"/>
          <w:lang w:eastAsia="es-CO"/>
        </w:rPr>
        <w:t>7:00 pm Cierre del Evento </w:t>
      </w:r>
    </w:p>
    <w:p xmlns:wp14="http://schemas.microsoft.com/office/word/2010/wordml" w:rsidRPr="00B62384" w:rsidR="00B62384" w:rsidP="6580FAC6" w:rsidRDefault="00B62384" w14:paraId="46624170" wp14:textId="77777777">
      <w:pPr>
        <w:textAlignment w:val="baseline"/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</w:pPr>
      <w:r w:rsidRPr="6580FAC6" w:rsidR="00B62384"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0008AEC0" wp14:textId="77777777">
      <w:pPr>
        <w:textAlignment w:val="baseline"/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</w:pPr>
      <w:r w:rsidRPr="6580FAC6" w:rsidR="00B62384">
        <w:rPr>
          <w:rFonts w:ascii="Century Gothic" w:hAnsi="Century Gothic" w:eastAsia="Century Gothic" w:cs="Century Gothic"/>
          <w:b w:val="1"/>
          <w:bCs w:val="1"/>
          <w:kern w:val="0"/>
          <w:sz w:val="24"/>
          <w:szCs w:val="24"/>
          <w:lang w:eastAsia="es-CO"/>
          <w14:ligatures w14:val="none"/>
        </w:rPr>
        <w:t>Jueves 24 de octubre de 2024</w:t>
      </w:r>
      <w:r w:rsidRPr="6580FAC6" w:rsidR="00B62384"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  <w:t> </w:t>
      </w:r>
    </w:p>
    <w:p w:rsidR="6580FAC6" w:rsidP="6580FAC6" w:rsidRDefault="6580FAC6" w14:paraId="10E7B501" w14:textId="5155B5AE">
      <w:pPr>
        <w:rPr>
          <w:rFonts w:ascii="Century Gothic" w:hAnsi="Century Gothic" w:eastAsia="Century Gothic" w:cs="Century Gothic"/>
          <w:sz w:val="24"/>
          <w:szCs w:val="24"/>
          <w:lang w:eastAsia="es-CO"/>
        </w:rPr>
      </w:pPr>
    </w:p>
    <w:p w:rsidR="23AD9172" w:rsidP="6580FAC6" w:rsidRDefault="23AD9172" w14:paraId="47896F55" w14:textId="549E8BDD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9:00 – 12:00 m. 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.  Socialización a los participantes de la metodología para el desarrollo del 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 </w:t>
      </w:r>
    </w:p>
    <w:p w:rsidR="23AD9172" w:rsidP="6580FAC6" w:rsidRDefault="23AD9172" w14:paraId="25C55A14" w14:textId="7017931E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10:00 – 10:30 a.m. 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>Coffee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break </w:t>
      </w:r>
    </w:p>
    <w:p w:rsidR="23AD9172" w:rsidP="6580FAC6" w:rsidRDefault="23AD9172" w14:paraId="46E0BDDB" w14:textId="663C267A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12:00 m. Almuerzo Libre. </w:t>
      </w:r>
    </w:p>
    <w:p w:rsidR="23AD9172" w:rsidP="6580FAC6" w:rsidRDefault="23AD9172" w14:paraId="0EF439AB" w14:textId="7A2BC5A1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2:30 a 3:30 p.m. Conferencia magistral internacional  </w:t>
      </w:r>
    </w:p>
    <w:p w:rsidR="23AD9172" w:rsidP="6580FAC6" w:rsidRDefault="23AD9172" w14:paraId="0C09BD41" w14:textId="4F0C98C8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3:30 – 4:00 p.m. Muestra Cultural a cargo de Bienestar Universitario.  Edificio Santo Domingo de Guzmán.  </w:t>
      </w:r>
    </w:p>
    <w:p w:rsidR="23AD9172" w:rsidP="6580FAC6" w:rsidRDefault="23AD9172" w14:paraId="7CED9774" w14:textId="4D056341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4:00 – 4:30 p.m. Coffe Break.  </w:t>
      </w:r>
    </w:p>
    <w:p w:rsidR="23AD9172" w:rsidP="6580FAC6" w:rsidRDefault="23AD9172" w14:paraId="21D7D8DC" w14:textId="7E0A355D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4:30 pm – 6:15 pm. Ponencias en sala: Auditorio Mayor, Auditorios menores 1 y 2 y Sala de Business 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>Room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– Edificio Santo Domingo de Guzmán. (primera sesión). </w:t>
      </w:r>
    </w:p>
    <w:p w:rsidR="23AD9172" w:rsidP="6580FAC6" w:rsidRDefault="23AD9172" w14:paraId="73731374" w14:textId="7373EAEE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6:15 pm.  Cierre día 2. Auditorio Mayor, Auditorios menores 1 y 2 y Sala de Business 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>Room</w:t>
      </w:r>
      <w:r w:rsidRPr="6580FAC6" w:rsidR="23AD9172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– Edificio Santo Domingo de Guzmán.</w:t>
      </w:r>
    </w:p>
    <w:p w:rsidR="6580FAC6" w:rsidP="6580FAC6" w:rsidRDefault="6580FAC6" w14:paraId="750EAFF1" w14:textId="0ADE53D5">
      <w:pPr>
        <w:rPr>
          <w:rFonts w:ascii="Century Gothic" w:hAnsi="Century Gothic" w:eastAsia="Century Gothic" w:cs="Century Gothic"/>
          <w:sz w:val="24"/>
          <w:szCs w:val="24"/>
          <w:lang w:eastAsia="es-CO"/>
        </w:rPr>
      </w:pPr>
    </w:p>
    <w:p xmlns:wp14="http://schemas.microsoft.com/office/word/2010/wordml" w:rsidRPr="00B62384" w:rsidR="00B62384" w:rsidP="6580FAC6" w:rsidRDefault="00B62384" w14:paraId="18CAC334" wp14:textId="77777777">
      <w:pPr>
        <w:textAlignment w:val="baseline"/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</w:pPr>
      <w:r w:rsidRPr="6580FAC6" w:rsidR="00B62384">
        <w:rPr>
          <w:rFonts w:ascii="Century Gothic" w:hAnsi="Century Gothic" w:eastAsia="Century Gothic" w:cs="Century Gothic"/>
          <w:b w:val="1"/>
          <w:bCs w:val="1"/>
          <w:kern w:val="0"/>
          <w:sz w:val="24"/>
          <w:szCs w:val="24"/>
          <w:lang w:eastAsia="es-CO"/>
          <w14:ligatures w14:val="none"/>
        </w:rPr>
        <w:t>Viernes 25 de octubre de 2024</w:t>
      </w:r>
      <w:r w:rsidRPr="6580FAC6" w:rsidR="00B62384">
        <w:rPr>
          <w:rFonts w:ascii="Century Gothic" w:hAnsi="Century Gothic" w:eastAsia="Century Gothic" w:cs="Century Gothic"/>
          <w:kern w:val="0"/>
          <w:sz w:val="24"/>
          <w:szCs w:val="24"/>
          <w:lang w:eastAsia="es-CO"/>
          <w14:ligatures w14:val="none"/>
        </w:rPr>
        <w:t> </w:t>
      </w:r>
    </w:p>
    <w:p w:rsidR="6580FAC6" w:rsidP="6580FAC6" w:rsidRDefault="6580FAC6" w14:paraId="16255AF2" w14:textId="3B96F520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</w:p>
    <w:p w:rsidR="7046AE4B" w:rsidP="6580FAC6" w:rsidRDefault="7046AE4B" w14:paraId="5814F1E8" w14:textId="2D6B197B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8:30 a 9:30 a.m. Conferencia magistral internacional </w:t>
      </w:r>
    </w:p>
    <w:p w:rsidR="7046AE4B" w:rsidP="6580FAC6" w:rsidRDefault="7046AE4B" w14:paraId="2B9A9BFD" w14:textId="5484D99B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9:30 am - 10:00 a.m. 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>Coffee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break. </w:t>
      </w:r>
    </w:p>
    <w:p w:rsidR="7046AE4B" w:rsidP="6580FAC6" w:rsidRDefault="7046AE4B" w14:paraId="3A17D34A" w14:textId="12F14E39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10:00 am - 12:30 m. – Ponencias en sala: Auditorio Mayor, Auditorios menores 1 y 2 y sala de Business 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>Room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– Edificio Santo Domingo de Guzmán (segunda sesión). </w:t>
      </w:r>
    </w:p>
    <w:p w:rsidR="7046AE4B" w:rsidP="6580FAC6" w:rsidRDefault="7046AE4B" w14:paraId="0184B53C" w14:textId="38485E12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2:30 a 5:00 p.m. Destacar el impacto positivo del  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para contribuir a la formación de los participantes y a la visibilidad de la universidad como líder de innovación. </w:t>
      </w:r>
    </w:p>
    <w:p w:rsidR="7046AE4B" w:rsidP="6580FAC6" w:rsidRDefault="7046AE4B" w14:paraId="71A94EBF" w14:textId="53EC9C49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5:00 p.m. a 6:00 p.m.  Premiación del 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>Bootcamp</w:t>
      </w: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 xml:space="preserve"> y cierre del evento.  </w:t>
      </w:r>
    </w:p>
    <w:p w:rsidR="7046AE4B" w:rsidP="6580FAC6" w:rsidRDefault="7046AE4B" w14:paraId="4108B75E" w14:textId="19EA384D">
      <w:pPr>
        <w:pStyle w:val="Normal"/>
        <w:rPr>
          <w:rFonts w:ascii="Century Gothic" w:hAnsi="Century Gothic" w:eastAsia="Century Gothic" w:cs="Century Gothic"/>
          <w:sz w:val="24"/>
          <w:szCs w:val="24"/>
          <w:lang w:eastAsia="es-CO"/>
        </w:rPr>
      </w:pPr>
      <w:r w:rsidRPr="6580FAC6" w:rsidR="7046AE4B">
        <w:rPr>
          <w:rFonts w:ascii="Century Gothic" w:hAnsi="Century Gothic" w:eastAsia="Century Gothic" w:cs="Century Gothic"/>
          <w:sz w:val="24"/>
          <w:szCs w:val="24"/>
          <w:lang w:eastAsia="es-CO"/>
        </w:rPr>
        <w:t>6:15 p.m. Compartir (coctel de cierre)</w:t>
      </w:r>
    </w:p>
    <w:p xmlns:wp14="http://schemas.microsoft.com/office/word/2010/wordml" w:rsidRPr="00B62384" w:rsidR="00B62384" w:rsidP="00B62384" w:rsidRDefault="00B62384" w14:paraId="649CC1FA" wp14:textId="77777777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Times New Roman" w:hAnsi="Times New Roman" w:eastAsia="Times New Roman" w:cs="Times New Roman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09CAC5C" wp14:textId="77777777">
      <w:pPr>
        <w:numPr>
          <w:ilvl w:val="0"/>
          <w:numId w:val="2"/>
        </w:numPr>
        <w:ind w:left="6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eastAsia="es-CO"/>
          <w14:ligatures w14:val="none"/>
        </w:rPr>
        <w:t>Objetivo del evento: 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0EF996B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color w:val="222222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3CA2F136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Generar un espacio de divulgación e integración de la comunidad académica para el intercambio de experiencias en actividades investigativas con impacto social, para promover la transferencia de conocimiento y tecnología con base en la investigación, la innovación y el emprendimiento en el marco de la </w:t>
      </w:r>
      <w:proofErr w:type="spellStart"/>
      <w:r w:rsidRP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>interinstitucionalidad</w:t>
      </w:r>
      <w:proofErr w:type="spellEnd"/>
      <w:r w:rsidRP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 e internacionalización del saber.</w:t>
      </w:r>
      <w:r w:rsidRPr="00B62384">
        <w:rPr>
          <w:rFonts w:ascii="Century Gothic" w:hAnsi="Century Gothic" w:eastAsia="Times New Roman" w:cs="Segoe UI"/>
          <w:color w:val="000000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5E3886A4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color w:val="000000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9C2F209" wp14:textId="77777777">
      <w:pPr>
        <w:numPr>
          <w:ilvl w:val="0"/>
          <w:numId w:val="3"/>
        </w:numPr>
        <w:ind w:left="6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eastAsia="es-CO"/>
          <w14:ligatures w14:val="none"/>
        </w:rPr>
        <w:t>Líneas temáticas del evento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ECEB114" wp14:textId="77777777">
      <w:pPr>
        <w:ind w:left="6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011AA31A" wp14:textId="157C79E6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Las temáticas del evento se desarrollan en torno a </w:t>
      </w:r>
      <w:r w:rsidRPr="00B62384" w:rsidR="277AAD47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3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ejes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, 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en concordancia con las líneas de investigación definidas por la División de Ciencias Económicas, Administrativas y Contables, donde se espera que el esfuerzo realizado por estudiantes, docentes, conferencistas, comité científico, comité organizador y comité directivo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>,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genere valor agregado a la comunidad académica, la investigación y las organizaciones. 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0D8BF348" wp14:textId="77777777">
      <w:pPr>
        <w:ind w:left="7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w:rsidR="526B3FC7" w:rsidP="6580FAC6" w:rsidRDefault="526B3FC7" w14:paraId="0FD209F6" w14:textId="535BC571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</w:pPr>
      <w:r w:rsidRPr="6580FAC6" w:rsidR="526B3FC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Desarrollo sostenible y gerencia organizacional  </w:t>
      </w:r>
    </w:p>
    <w:p w:rsidR="526B3FC7" w:rsidP="6580FAC6" w:rsidRDefault="526B3FC7" w14:paraId="54B50F1E" w14:textId="73363A26">
      <w:pPr>
        <w:pStyle w:val="ListParagraph"/>
        <w:numPr>
          <w:ilvl w:val="0"/>
          <w:numId w:val="23"/>
        </w:numPr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</w:pPr>
      <w:r w:rsidRPr="6580FAC6" w:rsidR="526B3FC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Negocios internacionales  </w:t>
      </w:r>
    </w:p>
    <w:p w:rsidR="526B3FC7" w:rsidP="6580FAC6" w:rsidRDefault="526B3FC7" w14:paraId="00530069" w14:textId="7BB3FBFA">
      <w:pPr>
        <w:pStyle w:val="ListParagraph"/>
        <w:numPr>
          <w:ilvl w:val="0"/>
          <w:numId w:val="23"/>
        </w:numPr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</w:pPr>
      <w:r w:rsidRPr="6580FAC6" w:rsidR="526B3FC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Hacienda pública, tributación y control  </w:t>
      </w:r>
    </w:p>
    <w:p w:rsidR="6580FAC6" w:rsidP="6580FAC6" w:rsidRDefault="6580FAC6" w14:paraId="4923E7CD" w14:textId="76761CA4">
      <w:pPr>
        <w:jc w:val="both"/>
        <w:rPr>
          <w:rFonts w:ascii="Century Gothic" w:hAnsi="Century Gothic" w:eastAsia="Times New Roman" w:cs="Segoe UI"/>
          <w:lang w:eastAsia="es-CO"/>
        </w:rPr>
      </w:pPr>
    </w:p>
    <w:p xmlns:wp14="http://schemas.microsoft.com/office/word/2010/wordml" w:rsidRPr="00B62384" w:rsidR="00B62384" w:rsidP="00B62384" w:rsidRDefault="00B62384" w14:paraId="68EDF696" wp14:textId="77777777">
      <w:pPr>
        <w:numPr>
          <w:ilvl w:val="0"/>
          <w:numId w:val="5"/>
        </w:numPr>
        <w:ind w:left="6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eastAsia="es-CO"/>
          <w14:ligatures w14:val="none"/>
        </w:rPr>
        <w:t>Modalidades de participación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D5BCD6B" wp14:textId="77777777">
      <w:pPr>
        <w:ind w:left="4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6FD1AC11" wp14:textId="77777777">
      <w:pPr>
        <w:numPr>
          <w:ilvl w:val="0"/>
          <w:numId w:val="6"/>
        </w:numPr>
        <w:ind w:left="108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 xml:space="preserve">Propuesta de investigación docentes y estudiantes de pregrado y posgrado, grupos de </w:t>
      </w: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investigación,</w:t>
      </w: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 xml:space="preserve"> semilleros y grupos de estudio: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(Ver requisitos de presentación en archivo adjunto denominado formato propuesta de investigación) 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AFE10F9" wp14:textId="77777777">
      <w:pPr>
        <w:numPr>
          <w:ilvl w:val="0"/>
          <w:numId w:val="6"/>
        </w:numPr>
        <w:ind w:left="108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eastAsia="es-CO"/>
          <w14:ligatures w14:val="none"/>
        </w:rPr>
        <w:t xml:space="preserve">Investigación en curso </w:t>
      </w:r>
      <w:r w:rsidRP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Ver requisitos de presentación en archivo adjunto denominado formato investigación en curso)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2237ABE" wp14:textId="77777777">
      <w:pPr>
        <w:numPr>
          <w:ilvl w:val="0"/>
          <w:numId w:val="6"/>
        </w:numPr>
        <w:ind w:left="108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 xml:space="preserve">Investigación terminada 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(Ver requisitos de presentación en archivo adjunto denominado formato investigación terminada)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w:rsidR="6580FAC6" w:rsidP="6580FAC6" w:rsidRDefault="6580FAC6" w14:paraId="602578E7" w14:textId="0108EBF9">
      <w:pPr>
        <w:ind w:left="1080" w:firstLine="0"/>
        <w:jc w:val="both"/>
        <w:rPr>
          <w:rFonts w:ascii="Century Gothic" w:hAnsi="Century Gothic" w:eastAsia="Times New Roman" w:cs="Segoe UI"/>
          <w:lang w:eastAsia="es-CO"/>
        </w:rPr>
      </w:pPr>
    </w:p>
    <w:p xmlns:wp14="http://schemas.microsoft.com/office/word/2010/wordml" w:rsidRPr="00B62384" w:rsidR="00B62384" w:rsidP="00B62384" w:rsidRDefault="00B62384" w14:paraId="3BC5EC03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7721D4CC" wp14:textId="77777777">
      <w:pPr>
        <w:pStyle w:val="ListParagraph"/>
        <w:numPr>
          <w:ilvl w:val="0"/>
          <w:numId w:val="5"/>
        </w:numPr>
        <w:ind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Metodología 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3751300F" wp14:textId="77777777">
      <w:pPr>
        <w:ind w:left="4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16E0680" wp14:textId="00C6E8C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Para la versión 2024, el congreso se realizará </w:t>
      </w:r>
      <w:r w:rsidRPr="00B62384" w:rsidR="4D577106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en modalidad </w:t>
      </w:r>
      <w:r w:rsidRPr="00B62384" w:rsidR="3D848F8A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presencial. 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Las ponencias se realizarán de acuerdo con la sala temática y </w:t>
      </w:r>
      <w:r w:rsidRPr="00B62384" w:rsidR="35B8321A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é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stas no deberán superar los 1</w:t>
      </w:r>
      <w:r w:rsidRPr="00B62384" w:rsidR="7327BAB6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5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minutos de intervención y 5 minutos de preguntas y respuestas. Al final de la sesión de la sala temática, los ponentes deben generar una postura y participación frente a la pregunta general del evento. Esta actividad es coordinada por el moderador de la sala.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w:rsidR="6580FAC6" w:rsidP="6580FAC6" w:rsidRDefault="6580FAC6" w14:paraId="78B023FB" w14:textId="170A014F">
      <w:pPr>
        <w:jc w:val="both"/>
        <w:rPr>
          <w:rFonts w:ascii="Century Gothic" w:hAnsi="Century Gothic" w:eastAsia="Times New Roman" w:cs="Segoe UI"/>
          <w:lang w:eastAsia="es-CO"/>
        </w:rPr>
      </w:pPr>
    </w:p>
    <w:p w:rsidR="078E3806" w:rsidP="6580FAC6" w:rsidRDefault="078E3806" w14:paraId="706626EB" w14:textId="550F8F40">
      <w:pPr>
        <w:pStyle w:val="Normal"/>
        <w:jc w:val="both"/>
        <w:rPr>
          <w:rFonts w:ascii="Century Gothic" w:hAnsi="Century Gothic" w:eastAsia="Times New Roman" w:cs="Segoe UI"/>
          <w:lang w:eastAsia="es-CO"/>
        </w:rPr>
      </w:pPr>
      <w:r w:rsidRPr="6580FAC6" w:rsidR="07003308">
        <w:rPr>
          <w:rFonts w:ascii="Century Gothic" w:hAnsi="Century Gothic" w:eastAsia="Times New Roman" w:cs="Segoe UI"/>
          <w:lang w:eastAsia="es-CO"/>
        </w:rPr>
        <w:t>En el marco del congreso tendrá lugar el desarrollo de la actividad “</w:t>
      </w:r>
      <w:r w:rsidRPr="6580FAC6" w:rsidR="07003308">
        <w:rPr>
          <w:rFonts w:ascii="Century Gothic" w:hAnsi="Century Gothic" w:eastAsia="Times New Roman" w:cs="Segoe UI"/>
          <w:lang w:eastAsia="es-CO"/>
        </w:rPr>
        <w:t>Innovation</w:t>
      </w:r>
      <w:r w:rsidRPr="6580FAC6" w:rsidR="07003308">
        <w:rPr>
          <w:rFonts w:ascii="Century Gothic" w:hAnsi="Century Gothic" w:eastAsia="Times New Roman" w:cs="Segoe UI"/>
          <w:lang w:eastAsia="es-CO"/>
        </w:rPr>
        <w:t xml:space="preserve"> </w:t>
      </w:r>
      <w:r w:rsidRPr="6580FAC6" w:rsidR="07003308">
        <w:rPr>
          <w:rFonts w:ascii="Century Gothic" w:hAnsi="Century Gothic" w:eastAsia="Times New Roman" w:cs="Segoe UI"/>
          <w:lang w:eastAsia="es-CO"/>
        </w:rPr>
        <w:t>Bootcamp</w:t>
      </w:r>
      <w:r w:rsidRPr="6580FAC6" w:rsidR="07003308">
        <w:rPr>
          <w:rFonts w:ascii="Century Gothic" w:hAnsi="Century Gothic" w:eastAsia="Times New Roman" w:cs="Segoe UI"/>
          <w:lang w:eastAsia="es-CO"/>
        </w:rPr>
        <w:t xml:space="preserve"> 5.0”, que tiene como objetivo, </w:t>
      </w:r>
      <w:r w:rsidRPr="6580FAC6" w:rsidR="35C404B6">
        <w:rPr>
          <w:rFonts w:ascii="Century Gothic" w:hAnsi="Century Gothic" w:eastAsia="Times New Roman" w:cs="Segoe UI"/>
          <w:lang w:eastAsia="es-CO"/>
        </w:rPr>
        <w:t>f</w:t>
      </w:r>
      <w:r w:rsidRPr="6580FAC6" w:rsidR="07003308">
        <w:rPr>
          <w:rFonts w:ascii="Century Gothic" w:hAnsi="Century Gothic" w:eastAsia="Times New Roman" w:cs="Segoe UI"/>
          <w:lang w:eastAsia="es-CO"/>
        </w:rPr>
        <w:t xml:space="preserve">ortalecer las habilidades de innovación abierta en los estudiantes de la Facultad de Ciencias Económicas, Administrativas y Contables, de la Universidad Santo Tomás - Tunja, a través de un </w:t>
      </w:r>
      <w:r w:rsidRPr="6580FAC6" w:rsidR="07003308">
        <w:rPr>
          <w:rFonts w:ascii="Century Gothic" w:hAnsi="Century Gothic" w:eastAsia="Times New Roman" w:cs="Segoe UI"/>
          <w:lang w:eastAsia="es-CO"/>
        </w:rPr>
        <w:t>Bootcamp</w:t>
      </w:r>
      <w:r w:rsidRPr="6580FAC6" w:rsidR="07003308">
        <w:rPr>
          <w:rFonts w:ascii="Century Gothic" w:hAnsi="Century Gothic" w:eastAsia="Times New Roman" w:cs="Segoe UI"/>
          <w:lang w:eastAsia="es-CO"/>
        </w:rPr>
        <w:t xml:space="preserve"> intensivo de tres días que fomente la creatividad, la colaboración y la aplicación práctica de metodologías de innovación en entornos empresariales reales. </w:t>
      </w:r>
    </w:p>
    <w:p w:rsidR="078E3806" w:rsidP="078E3806" w:rsidRDefault="078E3806" w14:paraId="09C1E45E" w14:textId="2C540F0A">
      <w:pPr>
        <w:pStyle w:val="Normal"/>
        <w:jc w:val="both"/>
      </w:pPr>
      <w:r w:rsidRPr="6580FAC6" w:rsidR="07003308">
        <w:rPr>
          <w:rFonts w:ascii="Century Gothic" w:hAnsi="Century Gothic" w:eastAsia="Times New Roman" w:cs="Segoe UI"/>
          <w:lang w:eastAsia="es-CO"/>
        </w:rPr>
        <w:t xml:space="preserve"> </w:t>
      </w:r>
    </w:p>
    <w:p w:rsidR="078E3806" w:rsidP="078E3806" w:rsidRDefault="078E3806" w14:paraId="3A203917" w14:textId="02D3A665">
      <w:pPr>
        <w:pStyle w:val="Normal"/>
        <w:jc w:val="both"/>
      </w:pPr>
      <w:r w:rsidRPr="6580FAC6" w:rsidR="07003308">
        <w:rPr>
          <w:rFonts w:ascii="Century Gothic" w:hAnsi="Century Gothic" w:eastAsia="Times New Roman" w:cs="Segoe UI"/>
          <w:lang w:eastAsia="es-CO"/>
        </w:rPr>
        <w:t>El cierre del evento tendrá lugar el tercer día, con clausura y premiación del Bootcamp.</w:t>
      </w:r>
    </w:p>
    <w:p w:rsidR="078E3806" w:rsidP="078E3806" w:rsidRDefault="078E3806" w14:paraId="2189A333" w14:textId="0B1A11E8">
      <w:pPr>
        <w:ind w:left="0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</w:pPr>
    </w:p>
    <w:p xmlns:wp14="http://schemas.microsoft.com/office/word/2010/wordml" w:rsidRPr="00B62384" w:rsidR="00B62384" w:rsidP="6580FAC6" w:rsidRDefault="00B62384" w14:paraId="7D44FFF6" wp14:textId="77777777">
      <w:pPr>
        <w:pStyle w:val="ListParagraph"/>
        <w:numPr>
          <w:ilvl w:val="0"/>
          <w:numId w:val="5"/>
        </w:numPr>
        <w:ind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 </w:t>
      </w: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Requisitos de participación para ponentes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6B515302" wp14:textId="77777777">
      <w:pPr>
        <w:ind w:left="4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7D6D75D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val="es-ES" w:eastAsia="es-CO"/>
          <w14:ligatures w14:val="none"/>
        </w:rPr>
        <w:t>Inscripción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w:rsidR="6580FAC6" w:rsidP="6580FAC6" w:rsidRDefault="6580FAC6" w14:paraId="74D9C3C1" w14:textId="044905D2">
      <w:pPr>
        <w:jc w:val="both"/>
        <w:rPr>
          <w:rFonts w:ascii="Century Gothic" w:hAnsi="Century Gothic" w:eastAsia="Times New Roman" w:cs="Segoe UI"/>
          <w:lang w:eastAsia="es-CO"/>
        </w:rPr>
      </w:pPr>
    </w:p>
    <w:p xmlns:wp14="http://schemas.microsoft.com/office/word/2010/wordml" w:rsidRPr="00B62384" w:rsidR="00B62384" w:rsidP="6580FAC6" w:rsidRDefault="00B62384" w14:paraId="27162D7C" wp14:textId="28FBE594">
      <w:pPr>
        <w:jc w:val="both"/>
        <w:textAlignment w:val="baseline"/>
        <w:rPr>
          <w:rFonts w:ascii="Century Gothic" w:hAnsi="Century Gothic" w:eastAsia="Times New Roman" w:cs="Segoe UI"/>
          <w:kern w:val="0"/>
          <w:highlight w:val="yellow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Estar adscrito a un grupo de estudio, a un semillero, grupo de investigación o </w:t>
      </w:r>
      <w:r w:rsidRPr="00B62384" w:rsidR="2009C4A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Facultad, y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haber desarrollado actividades en investigación y/o responsabilidad social. Diligenciar el formulario de inscripción al evento.  </w:t>
      </w:r>
    </w:p>
    <w:p xmlns:wp14="http://schemas.microsoft.com/office/word/2010/wordml" w:rsidRPr="00B62384" w:rsidR="00B62384" w:rsidP="6580FAC6" w:rsidRDefault="00B62384" wp14:textId="41CA085E" w14:paraId="214C9B46">
      <w:pPr>
        <w:jc w:val="both"/>
        <w:textAlignment w:val="baseline"/>
        <w:rPr>
          <w:rFonts w:ascii="Century Gothic" w:hAnsi="Century Gothic" w:eastAsia="Times New Roman" w:cs="Segoe UI"/>
          <w:lang w:eastAsia="es-CO"/>
        </w:rPr>
      </w:pP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 xml:space="preserve">Cada autor o coautor puede participar en un máximo de dos trabajos y el máximo de autores por trabajo es de tres personas. </w:t>
      </w:r>
    </w:p>
    <w:p w:rsidR="6580FAC6" w:rsidP="6580FAC6" w:rsidRDefault="6580FAC6" w14:paraId="56CB4CB1" w14:textId="49ABABE5">
      <w:pPr>
        <w:jc w:val="both"/>
        <w:rPr>
          <w:rFonts w:ascii="Century Gothic" w:hAnsi="Century Gothic" w:eastAsia="Times New Roman" w:cs="Segoe UI"/>
          <w:lang w:eastAsia="es-CO"/>
        </w:rPr>
      </w:pPr>
    </w:p>
    <w:p xmlns:wp14="http://schemas.microsoft.com/office/word/2010/wordml" w:rsidRPr="00B62384" w:rsidR="00B62384" w:rsidP="00B62384" w:rsidRDefault="00B62384" w14:paraId="00F17C52" wp14:textId="653308FA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Se certificarán aquellos ponentes que cumplan todos los requisitos de inscripción</w:t>
      </w:r>
      <w:r w:rsidRPr="00B62384" w:rsidR="0DA76228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y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presentación en el evento</w:t>
      </w:r>
      <w:r w:rsidRPr="00B62384" w:rsidR="20964676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.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Los autores de las ponencias mejor evaluadas con ocasión del </w:t>
      </w:r>
      <w:r w:rsidRPr="00B62384" w:rsidR="50DB9D69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evento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serán invitados a publicar en la revista In 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Vestigium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 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Ire</w:t>
      </w: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, de la USTA Tunja.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253EF77" wp14:textId="77777777">
      <w:pPr>
        <w:ind w:left="4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34437C90" wp14:textId="77777777">
      <w:pPr>
        <w:ind w:left="42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val="es-ES" w:eastAsia="es-CO"/>
          <w14:ligatures w14:val="none"/>
        </w:rPr>
        <w:t>Inscripción para asistentes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783D13BD" w:rsidRDefault="00B62384" wp14:textId="77777777" w14:paraId="2D1CDB57">
      <w:pPr>
        <w:numPr>
          <w:ilvl w:val="0"/>
          <w:numId w:val="9"/>
        </w:numPr>
        <w:ind w:left="705" w:firstLine="0"/>
        <w:jc w:val="both"/>
        <w:textAlignment w:val="baseline"/>
        <w:rPr>
          <w:rFonts w:ascii="Century Gothic" w:hAnsi="Century Gothic" w:eastAsia="Times New Roman" w:cs="Segoe UI"/>
          <w:kern w:val="0"/>
          <w:highlight w:val="yellow"/>
          <w:lang w:eastAsia="es-CO"/>
          <w14:ligatures w14:val="none"/>
        </w:rPr>
      </w:pPr>
      <w:r w:rsidRPr="6580FAC6" w:rsidR="00B62384">
        <w:rPr>
          <w:rFonts w:ascii="Century Gothic" w:hAnsi="Century Gothic" w:eastAsia="Times New Roman" w:cs="Segoe UI"/>
          <w:color w:val="000000"/>
          <w:kern w:val="0"/>
          <w:highlight w:val="yellow"/>
          <w:lang w:val="es-ES" w:eastAsia="es-CO"/>
          <w14:ligatures w14:val="none"/>
        </w:rPr>
        <w:t xml:space="preserve">Registrar su participación en calidad de asistente en el </w:t>
      </w:r>
      <w:r w:rsidRPr="6580FAC6" w:rsidR="09F6FC08">
        <w:rPr>
          <w:rFonts w:ascii="Century Gothic" w:hAnsi="Century Gothic" w:eastAsia="Times New Roman" w:cs="Segoe UI"/>
          <w:color w:val="000000"/>
          <w:kern w:val="0"/>
          <w:highlight w:val="yellow"/>
          <w:lang w:val="es-ES" w:eastAsia="es-CO"/>
          <w14:ligatures w14:val="none"/>
        </w:rPr>
        <w:t xml:space="preserve">link generado por SUMMA para el evento.</w:t>
      </w:r>
    </w:p>
    <w:p w:rsidR="6580FAC6" w:rsidP="6580FAC6" w:rsidRDefault="6580FAC6" w14:paraId="10FA9D35" w14:textId="2E75370F">
      <w:pPr>
        <w:ind w:left="705" w:firstLine="0"/>
        <w:jc w:val="both"/>
        <w:rPr>
          <w:rFonts w:ascii="Century Gothic" w:hAnsi="Century Gothic" w:eastAsia="Times New Roman" w:cs="Segoe UI"/>
          <w:highlight w:val="yellow"/>
          <w:lang w:eastAsia="es-CO"/>
        </w:rPr>
      </w:pPr>
    </w:p>
    <w:p xmlns:wp14="http://schemas.microsoft.com/office/word/2010/wordml" w:rsidRPr="00B62384" w:rsidR="00B62384" w:rsidP="6580FAC6" w:rsidRDefault="00B62384" w14:paraId="7425BDD5" wp14:textId="654286CC">
      <w:pPr>
        <w:numPr>
          <w:ilvl w:val="0"/>
          <w:numId w:val="9"/>
        </w:numPr>
        <w:ind w:left="705" w:firstLine="0"/>
        <w:jc w:val="both"/>
        <w:textAlignment w:val="baseline"/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</w:pPr>
      <w:r w:rsidRPr="00B62384" w:rsidR="1E9756F5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L</w:t>
      </w:r>
      <w:r w:rsidRPr="00B62384" w:rsidR="5A84D7D7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a </w:t>
      </w:r>
      <w:r w:rsidRPr="00B62384" w:rsidR="1E9756F5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inscripción al congreso se realizará a través del canal directo establecido </w:t>
      </w:r>
      <w:r w:rsidRPr="00B62384" w:rsidR="041B17C9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por </w:t>
      </w:r>
      <w:r w:rsidRPr="00B62384" w:rsidR="68BADCA0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 xml:space="preserve">la Universidad. </w:t>
      </w:r>
    </w:p>
    <w:p xmlns:wp14="http://schemas.microsoft.com/office/word/2010/wordml" w:rsidRPr="00B62384" w:rsidR="00B62384" w:rsidP="00B62384" w:rsidRDefault="00B62384" w14:paraId="2D6473E8" wp14:textId="77777777">
      <w:pPr>
        <w:ind w:left="1065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2E5F12A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val="es-ES" w:eastAsia="es-CO"/>
          <w14:ligatures w14:val="none"/>
        </w:rPr>
        <w:t>      Inscripción para ponentes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783D13BD" w:rsidRDefault="00B62384" w14:paraId="705A8F8A" wp14:textId="6F42837D">
      <w:pPr>
        <w:numPr>
          <w:ilvl w:val="0"/>
          <w:numId w:val="10"/>
        </w:numPr>
        <w:ind w:left="780" w:firstLine="0"/>
        <w:jc w:val="both"/>
        <w:textAlignment w:val="baseline"/>
        <w:rPr>
          <w:rFonts w:ascii="Century Gothic" w:hAnsi="Century Gothic" w:eastAsia="Times New Roman" w:cs="Segoe UI"/>
          <w:color w:val="000000" w:themeColor="text1" w:themeTint="FF" w:themeShade="FF"/>
          <w:kern w:val="0"/>
          <w:lang w:val="es-ES"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Diligenciar el formulario de inscripción al evento en calidad de ponente, y cargar el archivo con el 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>paper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 de la ponencia en el siguiente 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lang w:val="es-ES" w:eastAsia="es-CO"/>
          <w14:ligatures w14:val="none"/>
        </w:rPr>
        <w:t xml:space="preserve">link</w:t>
      </w:r>
      <w:r w:rsidRPr="00B62384" w:rsidR="00B62384">
        <w:rPr>
          <w:rFonts w:ascii="Century Gothic" w:hAnsi="Century Gothic" w:eastAsia="Times New Roman" w:cs="Segoe UI"/>
          <w:color w:val="000000"/>
          <w:kern w:val="0"/>
          <w:shd w:val="clear" w:color="auto" w:fill="FFFFFF"/>
          <w:lang w:val="es-ES" w:eastAsia="es-CO"/>
          <w14:ligatures w14:val="none"/>
        </w:rPr>
        <w:t xml:space="preserve"> </w:t>
      </w:r>
      <w:r w:rsidRPr="00B62384" w:rsidR="06C04038">
        <w:rPr>
          <w:rFonts w:ascii="Century Gothic" w:hAnsi="Century Gothic" w:eastAsia="Times New Roman" w:cs="Segoe UI"/>
          <w:color w:val="000000"/>
          <w:kern w:val="0"/>
          <w:shd w:val="clear" w:color="auto" w:fill="FFFFFF"/>
          <w:lang w:val="es-ES" w:eastAsia="es-CO"/>
          <w14:ligatures w14:val="none"/>
        </w:rPr>
        <w:t xml:space="preserve"> </w:t>
      </w:r>
      <w:hyperlink r:id="R82a4411baa4249df">
        <w:r w:rsidRPr="783D13BD" w:rsidR="06C04038">
          <w:rPr>
            <w:rStyle w:val="Hyperlink"/>
            <w:rFonts w:ascii="Century Gothic" w:hAnsi="Century Gothic" w:eastAsia="Times New Roman" w:cs="Segoe UI"/>
            <w:lang w:val="es-ES" w:eastAsia="es-CO"/>
          </w:rPr>
          <w:t>https://forms.office.com/r/VtzrCYFdGV</w:t>
        </w:r>
      </w:hyperlink>
    </w:p>
    <w:p w:rsidR="6580FAC6" w:rsidP="6580FAC6" w:rsidRDefault="6580FAC6" w14:paraId="6998FF0C" w14:textId="1C322971">
      <w:pPr>
        <w:ind w:left="780" w:firstLine="0"/>
        <w:jc w:val="both"/>
        <w:rPr>
          <w:rFonts w:ascii="Century Gothic" w:hAnsi="Century Gothic" w:eastAsia="Times New Roman" w:cs="Segoe UI"/>
          <w:color w:val="000000" w:themeColor="text1" w:themeTint="FF" w:themeShade="FF"/>
          <w:lang w:val="es-ES" w:eastAsia="es-CO"/>
        </w:rPr>
      </w:pPr>
    </w:p>
    <w:p xmlns:wp14="http://schemas.microsoft.com/office/word/2010/wordml" w:rsidRPr="00B62384" w:rsidR="00B62384" w:rsidP="6580FAC6" w:rsidRDefault="00B62384" w14:paraId="617A7551" wp14:textId="62CCD08C">
      <w:pPr>
        <w:ind w:left="780" w:firstLine="0"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 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  <w:r w:rsidRPr="00B62384" w:rsidR="40B7DEA6">
        <w:rPr>
          <w:rFonts w:ascii="Century Gothic" w:hAnsi="Century Gothic" w:eastAsia="Times New Roman" w:cs="Segoe UI"/>
          <w:kern w:val="0"/>
          <w:lang w:eastAsia="es-CO"/>
          <w14:ligatures w14:val="none"/>
        </w:rPr>
        <w:t>*Los ponentes deben realizar el protocolo de inscripción y matricular como asistentes.</w:t>
      </w:r>
      <w:r w:rsidRPr="00B62384" w:rsidR="40B7DEA6">
        <w:rPr>
          <w:rFonts w:ascii="Century Gothic" w:hAnsi="Century Gothic" w:eastAsia="Times New Roman" w:cs="Segoe UI"/>
          <w:kern w:val="0"/>
          <w:lang w:eastAsia="es-CO"/>
          <w14:ligatures w14:val="none"/>
        </w:rPr>
        <w:t xml:space="preserve"> </w:t>
      </w:r>
    </w:p>
    <w:p xmlns:wp14="http://schemas.microsoft.com/office/word/2010/wordml" w:rsidRPr="00B62384" w:rsidR="00B62384" w:rsidP="00B62384" w:rsidRDefault="00B62384" w14:paraId="696D69FC" wp14:textId="77777777">
      <w:pPr>
        <w:ind w:left="114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26448593" wp14:textId="77777777">
      <w:pPr>
        <w:ind w:left="114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b/>
          <w:bCs/>
          <w:kern w:val="0"/>
          <w:lang w:val="es-ES" w:eastAsia="es-CO"/>
          <w14:ligatures w14:val="none"/>
        </w:rPr>
        <w:t>Tarifas de Inscripción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2AE3EC5B" wp14:textId="77777777">
      <w:pPr>
        <w:ind w:left="114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val="es-ES" w:eastAsia="es-CO"/>
          <w14:ligatures w14:val="none"/>
        </w:rPr>
        <w:t>Las siguientes son las tarifas que aplican tanto para asistentes como para ponentes del evento.</w:t>
      </w: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72302A59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tbl>
      <w:tblPr>
        <w:tblW w:w="0" w:type="dxa"/>
        <w:tblInd w:w="9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6063"/>
      </w:tblGrid>
      <w:tr xmlns:wp14="http://schemas.microsoft.com/office/word/2010/wordml" w:rsidRPr="00B62384" w:rsidR="00B62384" w:rsidTr="6580FAC6" w14:paraId="7548C972" wp14:textId="77777777">
        <w:trPr>
          <w:trHeight w:val="300"/>
        </w:trPr>
        <w:tc>
          <w:tcPr>
            <w:tcW w:w="50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2ADE4B6D" wp14:textId="77777777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 xml:space="preserve">Inscripción </w:t>
            </w: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Estudiantes USTA</w:t>
            </w: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78D1FCDB" wp14:textId="4613CA9D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 $1</w:t>
            </w:r>
            <w:r w:rsidRPr="00B62384" w:rsidR="65D3C788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2</w:t>
            </w: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0.000  </w:t>
            </w:r>
          </w:p>
        </w:tc>
      </w:tr>
      <w:tr xmlns:wp14="http://schemas.microsoft.com/office/word/2010/wordml" w:rsidRPr="00B62384" w:rsidR="00B62384" w:rsidTr="6580FAC6" w14:paraId="6A5CBBB7" wp14:textId="77777777">
        <w:trPr>
          <w:trHeight w:val="300"/>
        </w:trPr>
        <w:tc>
          <w:tcPr>
            <w:tcW w:w="50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3DD23E1A" wp14:textId="77777777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Inscripción Docentes  </w:t>
            </w:r>
          </w:p>
        </w:tc>
        <w:tc>
          <w:tcPr>
            <w:tcW w:w="1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7F36D391" wp14:textId="3806CAED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  $13</w:t>
            </w:r>
            <w:r w:rsidRPr="00B62384" w:rsidR="42034B67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0</w:t>
            </w: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.000 </w:t>
            </w:r>
          </w:p>
        </w:tc>
      </w:tr>
      <w:tr w:rsidR="5E0EF534" w:rsidTr="6580FAC6" w14:paraId="2771C629">
        <w:trPr>
          <w:trHeight w:val="300"/>
        </w:trPr>
        <w:tc>
          <w:tcPr>
            <w:tcW w:w="2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6C0D4F3A" w:rsidP="5E0EF534" w:rsidRDefault="6C0D4F3A" w14:paraId="6352064E" w14:textId="714F7FB2">
            <w:pPr>
              <w:pStyle w:val="Normal"/>
              <w:jc w:val="both"/>
              <w:rPr>
                <w:rFonts w:ascii="Times New Roman" w:hAnsi="Times New Roman" w:eastAsia="Times New Roman" w:cs="Times New Roman"/>
                <w:lang w:eastAsia="es-CO"/>
              </w:rPr>
            </w:pPr>
            <w:r w:rsidRPr="5E0EF534" w:rsidR="6C0D4F3A">
              <w:rPr>
                <w:rFonts w:ascii="Century Gothic" w:hAnsi="Century Gothic" w:eastAsia="Times New Roman" w:cs="Times New Roman"/>
                <w:lang w:eastAsia="es-CO"/>
              </w:rPr>
              <w:t>Egresados USTA </w:t>
            </w:r>
          </w:p>
        </w:tc>
        <w:tc>
          <w:tcPr>
            <w:tcW w:w="60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6C0D4F3A" w:rsidP="5E0EF534" w:rsidRDefault="6C0D4F3A" w14:paraId="5E75AA01" w14:textId="63D6DD88">
            <w:pPr>
              <w:pStyle w:val="Normal"/>
              <w:jc w:val="both"/>
              <w:rPr>
                <w:rFonts w:ascii="Century Gothic" w:hAnsi="Century Gothic" w:eastAsia="Times New Roman" w:cs="Times New Roman"/>
                <w:lang w:eastAsia="es-CO"/>
              </w:rPr>
            </w:pPr>
            <w:r w:rsidRPr="04B467D3" w:rsidR="7C9A61AF">
              <w:rPr>
                <w:rFonts w:ascii="Century Gothic" w:hAnsi="Century Gothic" w:eastAsia="Times New Roman" w:cs="Times New Roman"/>
                <w:lang w:eastAsia="es-CO"/>
              </w:rPr>
              <w:t xml:space="preserve">                    </w:t>
            </w:r>
            <w:r w:rsidRPr="04B467D3" w:rsidR="091C9C24">
              <w:rPr>
                <w:rFonts w:ascii="Century Gothic" w:hAnsi="Century Gothic" w:eastAsia="Times New Roman" w:cs="Times New Roman"/>
                <w:lang w:eastAsia="es-CO"/>
              </w:rPr>
              <w:t xml:space="preserve"> </w:t>
            </w:r>
            <w:r w:rsidRPr="04B467D3" w:rsidR="403A2FCE">
              <w:rPr>
                <w:rFonts w:ascii="Century Gothic" w:hAnsi="Century Gothic" w:eastAsia="Times New Roman" w:cs="Times New Roman"/>
                <w:lang w:eastAsia="es-CO"/>
              </w:rPr>
              <w:t xml:space="preserve">             </w:t>
            </w:r>
            <w:r w:rsidRPr="04B467D3" w:rsidR="7C9A61AF">
              <w:rPr>
                <w:rFonts w:ascii="Century Gothic" w:hAnsi="Century Gothic" w:eastAsia="Times New Roman" w:cs="Times New Roman"/>
                <w:lang w:eastAsia="es-CO"/>
              </w:rPr>
              <w:t xml:space="preserve"> $   80.000 </w:t>
            </w:r>
          </w:p>
        </w:tc>
      </w:tr>
      <w:tr xmlns:wp14="http://schemas.microsoft.com/office/word/2010/wordml" w:rsidRPr="00B62384" w:rsidR="00B62384" w:rsidTr="6580FAC6" w14:paraId="6AB472F9" wp14:textId="77777777">
        <w:trPr>
          <w:trHeight w:val="300"/>
        </w:trPr>
        <w:tc>
          <w:tcPr>
            <w:tcW w:w="50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26B01D3C" wp14:textId="77777777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Inscripción Externos a la Universidad Santo Tomás. </w:t>
            </w:r>
          </w:p>
        </w:tc>
        <w:tc>
          <w:tcPr>
            <w:tcW w:w="1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B62384" w:rsidR="00B62384" w:rsidP="00B62384" w:rsidRDefault="00B62384" w14:paraId="0356BC6B" wp14:textId="08B7C6E4">
            <w:pPr>
              <w:jc w:val="both"/>
              <w:textAlignment w:val="baseline"/>
              <w:rPr>
                <w:rFonts w:ascii="Times New Roman" w:hAnsi="Times New Roman" w:eastAsia="Times New Roman" w:cs="Times New Roman"/>
                <w:kern w:val="0"/>
                <w:lang w:eastAsia="es-CO"/>
                <w14:ligatures w14:val="none"/>
              </w:rPr>
            </w:pP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  $15</w:t>
            </w:r>
            <w:r w:rsidRPr="00B62384" w:rsidR="084E2CFE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0</w:t>
            </w:r>
            <w:r w:rsidRPr="00B62384" w:rsidR="00B62384">
              <w:rPr>
                <w:rFonts w:ascii="Century Gothic" w:hAnsi="Century Gothic" w:eastAsia="Times New Roman" w:cs="Times New Roman"/>
                <w:kern w:val="0"/>
                <w:lang w:eastAsia="es-CO"/>
                <w14:ligatures w14:val="none"/>
              </w:rPr>
              <w:t>.000  </w:t>
            </w:r>
          </w:p>
        </w:tc>
      </w:tr>
    </w:tbl>
    <w:p w:rsidR="04B467D3" w:rsidP="04B467D3" w:rsidRDefault="04B467D3" w14:paraId="32A7E233" w14:textId="2273A5BD">
      <w:pPr>
        <w:ind w:left="1140"/>
        <w:jc w:val="both"/>
        <w:rPr>
          <w:rFonts w:ascii="Century Gothic" w:hAnsi="Century Gothic" w:eastAsia="Times New Roman" w:cs="Segoe UI"/>
          <w:lang w:eastAsia="es-CO"/>
        </w:rPr>
      </w:pPr>
    </w:p>
    <w:p xmlns:wp14="http://schemas.microsoft.com/office/word/2010/wordml" w:rsidRPr="00B62384" w:rsidR="00B62384" w:rsidP="00B62384" w:rsidRDefault="00B62384" w14:paraId="31CBAF0D" wp14:textId="77777777">
      <w:pPr>
        <w:ind w:left="114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719415F8" wp14:textId="77777777">
      <w:pPr>
        <w:pStyle w:val="ListParagraph"/>
        <w:numPr>
          <w:ilvl w:val="0"/>
          <w:numId w:val="5"/>
        </w:numPr>
        <w:ind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Fechas del Congreso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4A7717C8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tbl>
      <w:tblPr>
        <w:tblW w:w="882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  <w:gridCol w:w="5265"/>
      </w:tblGrid>
      <w:tr xmlns:wp14="http://schemas.microsoft.com/office/word/2010/wordml" w:rsidRPr="00B62384" w:rsidR="00B62384" w:rsidTr="6580FAC6" w14:paraId="6BE27670" wp14:textId="77777777">
        <w:trPr>
          <w:trHeight w:val="300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1ABBFF5C" wp14:textId="77777777">
            <w:pPr>
              <w:textAlignment w:val="baseline"/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APERTURA DE INSCRIPCIONES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3C5E2814" wp14:textId="39630130">
            <w:pPr>
              <w:textAlignment w:val="baseline"/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11CFEF3C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30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 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de agosto </w:t>
            </w:r>
            <w:r w:rsidRPr="6580FAC6" w:rsidR="7DF14BAD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al </w:t>
            </w:r>
            <w:r w:rsidRPr="6580FAC6" w:rsidR="7DF14BAD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1</w:t>
            </w:r>
            <w:r w:rsidRPr="6580FAC6" w:rsidR="3491B9C1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8 de o</w:t>
            </w:r>
            <w:r w:rsidRPr="6580FAC6" w:rsidR="7DF14BAD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ctubre 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de 202</w:t>
            </w:r>
            <w:r w:rsidRPr="6580FAC6" w:rsidR="2BAA9C5F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4</w:t>
            </w:r>
          </w:p>
        </w:tc>
      </w:tr>
      <w:tr xmlns:wp14="http://schemas.microsoft.com/office/word/2010/wordml" w:rsidRPr="00B62384" w:rsidR="00B62384" w:rsidTr="6580FAC6" w14:paraId="0C2AECA5" wp14:textId="77777777">
        <w:trPr>
          <w:trHeight w:val="300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1336AFED" wp14:textId="77777777">
            <w:pPr>
              <w:textAlignment w:val="baseline"/>
              <w:rPr>
                <w:rFonts w:ascii="Century Gothic" w:hAnsi="Century Gothic" w:eastAsia="Century Gothic" w:cs="Century Gothic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color w:val="000000"/>
                <w:kern w:val="0"/>
                <w:sz w:val="24"/>
                <w:szCs w:val="24"/>
                <w:lang w:val="es-ES" w:eastAsia="es-CO"/>
                <w14:ligatures w14:val="none"/>
              </w:rPr>
              <w:t>RECEPCION DE PONENCIAS</w:t>
            </w:r>
            <w:r w:rsidRPr="6580FAC6" w:rsidR="00B62384">
              <w:rPr>
                <w:rFonts w:ascii="Century Gothic" w:hAnsi="Century Gothic" w:eastAsia="Century Gothic" w:cs="Century Gothic"/>
                <w:color w:val="000000"/>
                <w:kern w:val="0"/>
                <w:sz w:val="24"/>
                <w:szCs w:val="24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033F271E" wp14:textId="7FBCE20C">
            <w:pPr>
              <w:textAlignment w:val="baseline"/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Del </w:t>
            </w:r>
            <w:r w:rsidRPr="6580FAC6" w:rsidR="752FC48C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30 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de agosto al </w:t>
            </w:r>
            <w:r w:rsidRPr="6580FAC6" w:rsidR="36E07F3E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16</w:t>
            </w: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 xml:space="preserve"> de septiembre de 202</w:t>
            </w:r>
            <w:r w:rsidRPr="6580FAC6" w:rsidR="42DFF48C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4</w:t>
            </w:r>
          </w:p>
        </w:tc>
      </w:tr>
      <w:tr xmlns:wp14="http://schemas.microsoft.com/office/word/2010/wordml" w:rsidRPr="00B62384" w:rsidR="00B62384" w:rsidTr="6580FAC6" w14:paraId="6C0E456A" wp14:textId="77777777">
        <w:trPr>
          <w:trHeight w:val="300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16A75CBD" wp14:textId="77777777">
            <w:pPr>
              <w:textAlignment w:val="baseline"/>
              <w:rPr>
                <w:rFonts w:ascii="Century Gothic" w:hAnsi="Century Gothic" w:eastAsia="Century Gothic" w:cs="Century Gothic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color w:val="000000"/>
                <w:kern w:val="0"/>
                <w:sz w:val="24"/>
                <w:szCs w:val="24"/>
                <w:lang w:val="es-ES" w:eastAsia="es-CO"/>
                <w14:ligatures w14:val="none"/>
              </w:rPr>
              <w:t>PUBICACIÓN DE RESULTADOS</w:t>
            </w:r>
            <w:r w:rsidRPr="6580FAC6" w:rsidR="00B62384">
              <w:rPr>
                <w:rFonts w:ascii="Century Gothic" w:hAnsi="Century Gothic" w:eastAsia="Century Gothic" w:cs="Century Gothic"/>
                <w:color w:val="000000"/>
                <w:kern w:val="0"/>
                <w:sz w:val="24"/>
                <w:szCs w:val="24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4A4223C9" wp14:textId="6B96338A">
            <w:pPr>
              <w:textAlignment w:val="baseline"/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9 de octubre de 202</w:t>
            </w:r>
            <w:r w:rsidRPr="6580FAC6" w:rsidR="32A5F095"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val="es-ES" w:eastAsia="es-CO"/>
                <w14:ligatures w14:val="none"/>
              </w:rPr>
              <w:t>4</w:t>
            </w:r>
          </w:p>
        </w:tc>
      </w:tr>
      <w:tr xmlns:wp14="http://schemas.microsoft.com/office/word/2010/wordml" w:rsidRPr="00B62384" w:rsidR="00B62384" w:rsidTr="6580FAC6" w14:paraId="5C172B30" wp14:textId="77777777">
        <w:trPr>
          <w:trHeight w:val="300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0C3B3550" wp14:textId="77777777">
            <w:pPr>
              <w:textAlignment w:val="baseline"/>
              <w:rPr>
                <w:rFonts w:ascii="Century Gothic" w:hAnsi="Century Gothic" w:eastAsia="Century Gothic" w:cs="Century Gothic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b w:val="1"/>
                <w:bCs w:val="1"/>
                <w:color w:val="000000"/>
                <w:kern w:val="0"/>
                <w:sz w:val="24"/>
                <w:szCs w:val="24"/>
                <w:lang w:val="es-ES" w:eastAsia="es-CO"/>
                <w14:ligatures w14:val="none"/>
              </w:rPr>
              <w:t>FECHAS DE PAGO</w:t>
            </w:r>
            <w:r w:rsidRPr="6580FAC6" w:rsidR="00B62384">
              <w:rPr>
                <w:rFonts w:ascii="Century Gothic" w:hAnsi="Century Gothic" w:eastAsia="Century Gothic" w:cs="Century Gothic"/>
                <w:color w:val="000000"/>
                <w:kern w:val="0"/>
                <w:sz w:val="24"/>
                <w:szCs w:val="24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bottom"/>
            <w:hideMark/>
          </w:tcPr>
          <w:p w:rsidRPr="00B62384" w:rsidR="00B62384" w:rsidP="6580FAC6" w:rsidRDefault="00B62384" w14:paraId="419A23A7" wp14:textId="7AD6BB2A">
            <w:pPr>
              <w:pStyle w:val="Normal"/>
              <w:textAlignment w:val="baseline"/>
              <w:rPr>
                <w:rFonts w:ascii="Century Gothic" w:hAnsi="Century Gothic" w:eastAsia="Century Gothic" w:cs="Century Gothic"/>
                <w:color w:val="auto"/>
                <w:kern w:val="0"/>
                <w:sz w:val="24"/>
                <w:szCs w:val="24"/>
                <w:lang w:eastAsia="es-CO"/>
                <w14:ligatures w14:val="none"/>
              </w:rPr>
            </w:pPr>
            <w:r w:rsidRPr="6580FAC6" w:rsidR="00B62384">
              <w:rPr>
                <w:rFonts w:ascii="Century Gothic" w:hAnsi="Century Gothic" w:eastAsia="Century Gothic" w:cs="Century Gothic"/>
                <w:kern w:val="0"/>
                <w:sz w:val="24"/>
                <w:szCs w:val="24"/>
                <w:lang w:eastAsia="es-CO"/>
                <w14:ligatures w14:val="none"/>
              </w:rPr>
              <w:t> </w:t>
            </w:r>
            <w:r w:rsidRPr="6580FAC6" w:rsidR="0FFA2879">
              <w:rPr>
                <w:rFonts w:ascii="Century Gothic" w:hAnsi="Century Gothic" w:eastAsia="Century Gothic" w:cs="Century Gothic"/>
                <w:color w:val="auto"/>
                <w:sz w:val="24"/>
                <w:szCs w:val="24"/>
                <w:lang w:val="es-ES" w:eastAsia="es-CO"/>
              </w:rPr>
              <w:t>Del 09 de octubre al 22</w:t>
            </w:r>
            <w:r w:rsidRPr="6580FAC6" w:rsidR="0FFA2879">
              <w:rPr>
                <w:rFonts w:ascii="Century Gothic" w:hAnsi="Century Gothic" w:eastAsia="Century Gothic" w:cs="Century Gothic"/>
                <w:color w:val="FF0000"/>
                <w:sz w:val="24"/>
                <w:szCs w:val="24"/>
                <w:lang w:val="es-ES" w:eastAsia="es-CO"/>
              </w:rPr>
              <w:t xml:space="preserve"> </w:t>
            </w:r>
            <w:r w:rsidRPr="6580FAC6" w:rsidR="0FFA2879">
              <w:rPr>
                <w:rFonts w:ascii="Century Gothic" w:hAnsi="Century Gothic" w:eastAsia="Century Gothic" w:cs="Century Gothic"/>
                <w:color w:val="auto"/>
                <w:sz w:val="24"/>
                <w:szCs w:val="24"/>
                <w:lang w:val="es-ES" w:eastAsia="es-CO"/>
              </w:rPr>
              <w:t>de octubre de 2024</w:t>
            </w:r>
          </w:p>
        </w:tc>
      </w:tr>
    </w:tbl>
    <w:p xmlns:wp14="http://schemas.microsoft.com/office/word/2010/wordml" w:rsidRPr="00B62384" w:rsidR="00B62384" w:rsidP="00B62384" w:rsidRDefault="00B62384" wp14:textId="77777777" w14:paraId="7D7A3EC8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74131CE5" wp14:textId="77777777">
      <w:pPr>
        <w:pStyle w:val="ListParagraph"/>
        <w:numPr>
          <w:ilvl w:val="0"/>
          <w:numId w:val="5"/>
        </w:numPr>
        <w:ind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Beneficios por participar en el evento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783D13BD" w:rsidRDefault="00B62384" w14:paraId="2E936207" wp14:textId="0E766D18">
      <w:pPr>
        <w:numPr>
          <w:ilvl w:val="0"/>
          <w:numId w:val="13"/>
        </w:numPr>
        <w:ind w:left="360" w:firstLine="0"/>
        <w:jc w:val="both"/>
        <w:textAlignment w:val="baseline"/>
        <w:rPr>
          <w:rFonts w:ascii="Century Gothic" w:hAnsi="Century Gothic" w:eastAsia="Times New Roman" w:cs="Segoe UI"/>
          <w:b w:val="0"/>
          <w:bCs w:val="0"/>
          <w:color w:val="auto"/>
          <w:kern w:val="0"/>
          <w:lang w:eastAsia="es-CO"/>
          <w14:ligatures w14:val="none"/>
        </w:rPr>
      </w:pPr>
      <w:r w:rsidRPr="783D13BD" w:rsidR="00B62384">
        <w:rPr>
          <w:rFonts w:ascii="Century Gothic" w:hAnsi="Century Gothic" w:eastAsia="Times New Roman" w:cs="Segoe UI"/>
          <w:b w:val="0"/>
          <w:bCs w:val="0"/>
          <w:color w:val="auto"/>
          <w:kern w:val="0"/>
          <w:lang w:val="es-ES" w:eastAsia="es-CO"/>
          <w14:ligatures w14:val="none"/>
        </w:rPr>
        <w:t>Certificación digital para asistentes con inscripción, asistencia y pago formalizado</w:t>
      </w:r>
      <w:r w:rsidRPr="783D13BD" w:rsidR="1C329A1C">
        <w:rPr>
          <w:rFonts w:ascii="Century Gothic" w:hAnsi="Century Gothic" w:eastAsia="Times New Roman" w:cs="Segoe UI"/>
          <w:b w:val="0"/>
          <w:bCs w:val="0"/>
          <w:color w:val="auto"/>
          <w:kern w:val="0"/>
          <w:lang w:val="es-ES" w:eastAsia="es-CO"/>
          <w14:ligatures w14:val="none"/>
        </w:rPr>
        <w:t>.</w:t>
      </w:r>
    </w:p>
    <w:p xmlns:wp14="http://schemas.microsoft.com/office/word/2010/wordml" w:rsidRPr="00B62384" w:rsidR="00B62384" w:rsidP="6580FAC6" w:rsidRDefault="00B62384" w14:paraId="59CCC47D" wp14:textId="1B62E1B3">
      <w:pPr>
        <w:numPr>
          <w:ilvl w:val="0"/>
          <w:numId w:val="13"/>
        </w:numPr>
        <w:ind w:left="360" w:firstLine="0"/>
        <w:jc w:val="both"/>
        <w:textAlignment w:val="baseline"/>
        <w:rPr>
          <w:rFonts w:ascii="Century Gothic" w:hAnsi="Century Gothic" w:eastAsia="Times New Roman" w:cs="Segoe UI"/>
          <w:color w:val="auto"/>
          <w:kern w:val="0"/>
          <w:lang w:eastAsia="es-CO"/>
          <w14:ligatures w14:val="none"/>
        </w:rPr>
      </w:pP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Certificación </w:t>
      </w:r>
      <w:r w:rsidRPr="6580FAC6" w:rsidR="1493F22A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>digital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 para ponentes que cumplan los requisitos de inscripción, asistencia y presentación de ponencia en el evento. 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eastAsia="es-CO"/>
          <w14:ligatures w14:val="none"/>
        </w:rPr>
        <w:t> </w:t>
      </w:r>
    </w:p>
    <w:p w:rsidR="549092CE" w:rsidP="6580FAC6" w:rsidRDefault="549092CE" w14:paraId="11F31ED9" w14:textId="4975187E">
      <w:pPr>
        <w:pStyle w:val="ListParagraph"/>
        <w:numPr>
          <w:ilvl w:val="0"/>
          <w:numId w:val="22"/>
        </w:numPr>
        <w:jc w:val="both"/>
        <w:rPr>
          <w:rFonts w:ascii="Century Gothic" w:hAnsi="Century Gothic" w:eastAsia="Times New Roman" w:cs="Segoe UI"/>
          <w:color w:val="auto"/>
          <w:lang w:eastAsia="es-CO"/>
        </w:rPr>
      </w:pPr>
      <w:r w:rsidRPr="6580FAC6" w:rsidR="549092CE">
        <w:rPr>
          <w:rFonts w:ascii="Century Gothic" w:hAnsi="Century Gothic" w:eastAsia="Times New Roman" w:cs="Segoe UI"/>
          <w:color w:val="auto"/>
          <w:lang w:eastAsia="es-CO"/>
        </w:rPr>
        <w:t>La información que se registre para la generación de</w:t>
      </w:r>
      <w:r w:rsidRPr="6580FAC6" w:rsidR="2922B760">
        <w:rPr>
          <w:rFonts w:ascii="Century Gothic" w:hAnsi="Century Gothic" w:eastAsia="Times New Roman" w:cs="Segoe UI"/>
          <w:color w:val="auto"/>
          <w:lang w:eastAsia="es-CO"/>
        </w:rPr>
        <w:t xml:space="preserve"> las </w:t>
      </w:r>
      <w:r w:rsidRPr="6580FAC6" w:rsidR="5F796AF6">
        <w:rPr>
          <w:rFonts w:ascii="Century Gothic" w:hAnsi="Century Gothic" w:eastAsia="Times New Roman" w:cs="Segoe UI"/>
          <w:color w:val="auto"/>
          <w:lang w:eastAsia="es-CO"/>
        </w:rPr>
        <w:t>certificaciones</w:t>
      </w:r>
      <w:r w:rsidRPr="6580FAC6" w:rsidR="2922B760">
        <w:rPr>
          <w:rFonts w:ascii="Century Gothic" w:hAnsi="Century Gothic" w:eastAsia="Times New Roman" w:cs="Segoe UI"/>
          <w:color w:val="auto"/>
          <w:lang w:eastAsia="es-CO"/>
        </w:rPr>
        <w:t xml:space="preserve"> será responsabilidad de los participantes</w:t>
      </w:r>
      <w:r w:rsidRPr="6580FAC6" w:rsidR="76CB2CE0">
        <w:rPr>
          <w:rFonts w:ascii="Century Gothic" w:hAnsi="Century Gothic" w:eastAsia="Times New Roman" w:cs="Segoe UI"/>
          <w:color w:val="auto"/>
          <w:lang w:eastAsia="es-CO"/>
        </w:rPr>
        <w:t>, por lo que se debe tener cuidado al reportar los datos de inscripción</w:t>
      </w:r>
      <w:r w:rsidRPr="6580FAC6" w:rsidR="04E70B14">
        <w:rPr>
          <w:rFonts w:ascii="Century Gothic" w:hAnsi="Century Gothic" w:eastAsia="Times New Roman" w:cs="Segoe UI"/>
          <w:color w:val="auto"/>
          <w:lang w:eastAsia="es-CO"/>
        </w:rPr>
        <w:t>.</w:t>
      </w:r>
    </w:p>
    <w:p w:rsidR="6580FAC6" w:rsidP="6580FAC6" w:rsidRDefault="6580FAC6" w14:paraId="3E78BC28" w14:textId="2C44307D">
      <w:pPr>
        <w:pStyle w:val="ListParagraph"/>
        <w:ind w:left="1788"/>
        <w:jc w:val="both"/>
        <w:rPr>
          <w:rFonts w:ascii="Century Gothic" w:hAnsi="Century Gothic" w:eastAsia="Times New Roman" w:cs="Segoe UI"/>
          <w:color w:val="auto"/>
          <w:lang w:eastAsia="es-CO"/>
        </w:rPr>
      </w:pPr>
    </w:p>
    <w:p xmlns:wp14="http://schemas.microsoft.com/office/word/2010/wordml" w:rsidRPr="00B62384" w:rsidR="00B62384" w:rsidP="6580FAC6" w:rsidRDefault="00B62384" w14:paraId="512B18C3" wp14:textId="77777777">
      <w:pPr>
        <w:numPr>
          <w:ilvl w:val="0"/>
          <w:numId w:val="13"/>
        </w:numPr>
        <w:ind w:left="360" w:firstLine="0"/>
        <w:jc w:val="both"/>
        <w:textAlignment w:val="baseline"/>
        <w:rPr>
          <w:rFonts w:ascii="Century Gothic" w:hAnsi="Century Gothic" w:eastAsia="Times New Roman" w:cs="Segoe UI"/>
          <w:color w:val="auto"/>
          <w:kern w:val="0"/>
          <w:lang w:eastAsia="es-CO"/>
          <w14:ligatures w14:val="none"/>
        </w:rPr>
      </w:pP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Los mejores artículos de Investigaciones en curso o terminadas, serán invitados a publicar en la revista de divulgación científica In 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>vestigium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 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>Ire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 de la Universidad Santo Tomás Seccional Tunja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val="es-ES" w:eastAsia="es-CO"/>
          <w14:ligatures w14:val="none"/>
        </w:rPr>
        <w:t xml:space="preserve">. </w:t>
      </w:r>
      <w:r w:rsidRPr="6580FAC6" w:rsidR="00B62384">
        <w:rPr>
          <w:rFonts w:ascii="Century Gothic" w:hAnsi="Century Gothic" w:eastAsia="Times New Roman" w:cs="Segoe UI"/>
          <w:color w:val="auto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129C278E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6580FAC6" w:rsidRDefault="00B62384" w14:paraId="3E0516B6" wp14:textId="77777777">
      <w:pPr>
        <w:pStyle w:val="ListParagraph"/>
        <w:numPr>
          <w:ilvl w:val="0"/>
          <w:numId w:val="5"/>
        </w:numPr>
        <w:ind/>
        <w:jc w:val="both"/>
        <w:textAlignment w:val="baseline"/>
        <w:rPr>
          <w:rFonts w:ascii="Century Gothic" w:hAnsi="Century Gothic" w:eastAsia="Times New Roman" w:cs="Segoe UI"/>
          <w:kern w:val="0"/>
          <w:lang w:eastAsia="es-CO"/>
          <w14:ligatures w14:val="none"/>
        </w:rPr>
      </w:pP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  <w:r w:rsidRPr="00B62384" w:rsidR="00B62384">
        <w:rPr>
          <w:rFonts w:ascii="Century Gothic" w:hAnsi="Century Gothic" w:eastAsia="Times New Roman" w:cs="Segoe UI"/>
          <w:b w:val="1"/>
          <w:bCs w:val="1"/>
          <w:kern w:val="0"/>
          <w:lang w:eastAsia="es-CO"/>
          <w14:ligatures w14:val="none"/>
        </w:rPr>
        <w:t>Mayores informes</w:t>
      </w:r>
      <w:r w:rsidRPr="00B62384" w:rsid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B62384" w:rsidP="00B62384" w:rsidRDefault="00B62384" w14:paraId="5AB7C5D1" wp14:textId="77777777">
      <w:pPr>
        <w:ind w:left="60"/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Información adicional que se requiera se pueden contactar con el comité organizador al correo  </w:t>
      </w:r>
    </w:p>
    <w:p xmlns:wp14="http://schemas.microsoft.com/office/word/2010/wordml" w:rsidRPr="00B62384" w:rsidR="00B62384" w:rsidP="00B62384" w:rsidRDefault="00B62384" w14:paraId="671D412E" wp14:textId="77777777">
      <w:pPr>
        <w:jc w:val="both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s-CO"/>
          <w14:ligatures w14:val="none"/>
        </w:rPr>
      </w:pPr>
      <w:hyperlink w:tgtFrame="_blank" w:history="1" r:id="rId11">
        <w:r w:rsidRPr="00B62384">
          <w:rPr>
            <w:rFonts w:ascii="Century Gothic" w:hAnsi="Century Gothic" w:eastAsia="Times New Roman" w:cs="Segoe UI"/>
            <w:color w:val="0000FF"/>
            <w:kern w:val="0"/>
            <w:u w:val="single"/>
            <w:lang w:eastAsia="es-CO"/>
            <w14:ligatures w14:val="none"/>
          </w:rPr>
          <w:t>congresocienciaseconomicas@usantoto.edu.co</w:t>
        </w:r>
      </w:hyperlink>
      <w:r w:rsidRPr="00B62384">
        <w:rPr>
          <w:rFonts w:ascii="Century Gothic" w:hAnsi="Century Gothic" w:eastAsia="Times New Roman" w:cs="Segoe UI"/>
          <w:kern w:val="0"/>
          <w:lang w:eastAsia="es-CO"/>
          <w14:ligatures w14:val="none"/>
        </w:rPr>
        <w:t> </w:t>
      </w:r>
    </w:p>
    <w:p xmlns:wp14="http://schemas.microsoft.com/office/word/2010/wordml" w:rsidRPr="00B62384" w:rsidR="001A2281" w:rsidP="00B62384" w:rsidRDefault="001A2281" w14:paraId="672A6659" wp14:textId="77777777"/>
    <w:sectPr w:rsidRPr="00B62384" w:rsidR="001A2281" w:rsidSect="002E720B">
      <w:headerReference w:type="default" r:id="rId12"/>
      <w:pgSz w:w="12240" w:h="15840" w:orient="portrait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F754B9" w:rsidP="003844B4" w:rsidRDefault="00F754B9" w14:paraId="0A37501D" wp14:textId="77777777">
      <w:r>
        <w:separator/>
      </w:r>
    </w:p>
  </w:endnote>
  <w:endnote w:type="continuationSeparator" w:id="0">
    <w:p xmlns:wp14="http://schemas.microsoft.com/office/word/2010/wordml" w:rsidR="00F754B9" w:rsidP="003844B4" w:rsidRDefault="00F754B9" w14:paraId="5DAB6C7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F754B9" w:rsidP="003844B4" w:rsidRDefault="00F754B9" w14:paraId="02EB378F" wp14:textId="77777777">
      <w:r>
        <w:separator/>
      </w:r>
    </w:p>
  </w:footnote>
  <w:footnote w:type="continuationSeparator" w:id="0">
    <w:p xmlns:wp14="http://schemas.microsoft.com/office/word/2010/wordml" w:rsidR="00F754B9" w:rsidP="003844B4" w:rsidRDefault="00F754B9" w14:paraId="6A05A80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680F57" w:rsidRDefault="00FA18CB" w14:paraId="146AE458" wp14:textId="77777777">
    <w:pPr>
      <w:pStyle w:val="Encabezado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43F203C3" wp14:editId="7777777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lQWTsfQt6EEWmq" int2:id="WfEMT5Eu">
      <int2:state int2:type="AugLoop_Text_Critique" int2:value="Rejected"/>
    </int2:textHash>
    <int2:textHash int2:hashCode="vHFF5NGCHpD2oO" int2:id="WomET7nW">
      <int2:state int2:type="AugLoop_Text_Critique" int2:value="Rejected"/>
    </int2:textHash>
    <int2:textHash int2:hashCode="J6WgXAHubnthT0" int2:id="qALwgOCC">
      <int2:state int2:type="AugLoop_Text_Critique" int2:value="Rejected"/>
    </int2:textHash>
    <int2:textHash int2:hashCode="+5QpH4jHv+Ddnt" int2:id="XoYASgc9">
      <int2:state int2:type="AugLoop_Text_Critique" int2:value="Rejected"/>
    </int2:textHash>
    <int2:textHash int2:hashCode="pljuTCRWMcIJhp" int2:id="PnGlrkHq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5">
    <w:nsid w:val="2ade7b5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704b1241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277a556a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2844b9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6646f5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1788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0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2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4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6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8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0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2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4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791e8d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60e88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de619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93c11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7f3f49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d0522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63059d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596019"/>
    <w:multiLevelType w:val="multilevel"/>
    <w:tmpl w:val="CD8A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CBF3F39"/>
    <w:multiLevelType w:val="multilevel"/>
    <w:tmpl w:val="43B0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4B2120E"/>
    <w:multiLevelType w:val="multilevel"/>
    <w:tmpl w:val="A85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B0E2666"/>
    <w:multiLevelType w:val="multilevel"/>
    <w:tmpl w:val="969A2B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924F92"/>
    <w:multiLevelType w:val="multilevel"/>
    <w:tmpl w:val="A3F0D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A4B95"/>
    <w:multiLevelType w:val="multilevel"/>
    <w:tmpl w:val="900E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73E7404"/>
    <w:multiLevelType w:val="multilevel"/>
    <w:tmpl w:val="F74E0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9208E0"/>
    <w:multiLevelType w:val="multilevel"/>
    <w:tmpl w:val="6E8C67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F84CEC"/>
    <w:multiLevelType w:val="multilevel"/>
    <w:tmpl w:val="9DCA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6762646"/>
    <w:multiLevelType w:val="multilevel"/>
    <w:tmpl w:val="177A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5583BBE"/>
    <w:multiLevelType w:val="multilevel"/>
    <w:tmpl w:val="59DE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1912F1"/>
    <w:multiLevelType w:val="multilevel"/>
    <w:tmpl w:val="DAE06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C07F4E"/>
    <w:multiLevelType w:val="multilevel"/>
    <w:tmpl w:val="60B2F6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2A20AF"/>
    <w:multiLevelType w:val="multilevel"/>
    <w:tmpl w:val="1548B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">
    <w:abstractNumId w:val="10"/>
  </w:num>
  <w:num w:numId="2">
    <w:abstractNumId w:val="4"/>
  </w:num>
  <w:num w:numId="3">
    <w:abstractNumId w:val="13"/>
  </w:num>
  <w:num w:numId="4">
    <w:abstractNumId w:val="8"/>
  </w:num>
  <w:num w:numId="5">
    <w:abstractNumId w:val="11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3"/>
  </w:num>
  <w:num w:numId="13">
    <w:abstractNumId w:val="1"/>
  </w:num>
  <w:num w:numId="14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B67EF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C1E84"/>
    <w:rsid w:val="009F3E41"/>
    <w:rsid w:val="00A312A9"/>
    <w:rsid w:val="00B62384"/>
    <w:rsid w:val="00BE2E9C"/>
    <w:rsid w:val="00DC53C7"/>
    <w:rsid w:val="00DE3591"/>
    <w:rsid w:val="00EE7ABC"/>
    <w:rsid w:val="00F754B9"/>
    <w:rsid w:val="00FA18CB"/>
    <w:rsid w:val="00FB1ACF"/>
    <w:rsid w:val="0233D0F3"/>
    <w:rsid w:val="02D8B513"/>
    <w:rsid w:val="037DDD69"/>
    <w:rsid w:val="03866D66"/>
    <w:rsid w:val="041B17C9"/>
    <w:rsid w:val="046984A1"/>
    <w:rsid w:val="04B467D3"/>
    <w:rsid w:val="04E70B14"/>
    <w:rsid w:val="067D174D"/>
    <w:rsid w:val="06C04038"/>
    <w:rsid w:val="06CDE82D"/>
    <w:rsid w:val="07003308"/>
    <w:rsid w:val="070B6FD2"/>
    <w:rsid w:val="078E3806"/>
    <w:rsid w:val="0792BF92"/>
    <w:rsid w:val="084E2CFE"/>
    <w:rsid w:val="08F7778D"/>
    <w:rsid w:val="091C9C24"/>
    <w:rsid w:val="094122C5"/>
    <w:rsid w:val="095CA853"/>
    <w:rsid w:val="09F6FC08"/>
    <w:rsid w:val="0A2B96C5"/>
    <w:rsid w:val="0A43F7DE"/>
    <w:rsid w:val="0ABA5F55"/>
    <w:rsid w:val="0ADE78EC"/>
    <w:rsid w:val="0B537174"/>
    <w:rsid w:val="0BAD7340"/>
    <w:rsid w:val="0BC388A6"/>
    <w:rsid w:val="0C2126DC"/>
    <w:rsid w:val="0C8E7D03"/>
    <w:rsid w:val="0D0026B6"/>
    <w:rsid w:val="0DA76228"/>
    <w:rsid w:val="0E5F789D"/>
    <w:rsid w:val="0FF3AC54"/>
    <w:rsid w:val="0FFA2879"/>
    <w:rsid w:val="1026A0F0"/>
    <w:rsid w:val="106EEC3B"/>
    <w:rsid w:val="1164757E"/>
    <w:rsid w:val="119ABD8A"/>
    <w:rsid w:val="11CFEF3C"/>
    <w:rsid w:val="11F80DED"/>
    <w:rsid w:val="120777FB"/>
    <w:rsid w:val="120E9BCC"/>
    <w:rsid w:val="127B191B"/>
    <w:rsid w:val="12AE407B"/>
    <w:rsid w:val="12DC75CD"/>
    <w:rsid w:val="13272168"/>
    <w:rsid w:val="13AC37AD"/>
    <w:rsid w:val="1424CC91"/>
    <w:rsid w:val="1493F22A"/>
    <w:rsid w:val="14EBE4D4"/>
    <w:rsid w:val="151923AE"/>
    <w:rsid w:val="15522434"/>
    <w:rsid w:val="156A3223"/>
    <w:rsid w:val="15EB9512"/>
    <w:rsid w:val="16887E02"/>
    <w:rsid w:val="173E9B12"/>
    <w:rsid w:val="178A2E29"/>
    <w:rsid w:val="18E290DE"/>
    <w:rsid w:val="199067E2"/>
    <w:rsid w:val="19C4F0E1"/>
    <w:rsid w:val="1BBF1F5A"/>
    <w:rsid w:val="1BEA9D6A"/>
    <w:rsid w:val="1C329A1C"/>
    <w:rsid w:val="1E9756F5"/>
    <w:rsid w:val="1F0AE0AD"/>
    <w:rsid w:val="2009C4A4"/>
    <w:rsid w:val="20964676"/>
    <w:rsid w:val="236B31D1"/>
    <w:rsid w:val="23AD9172"/>
    <w:rsid w:val="243F7428"/>
    <w:rsid w:val="246E91AD"/>
    <w:rsid w:val="2569D347"/>
    <w:rsid w:val="25E1A81C"/>
    <w:rsid w:val="271C457F"/>
    <w:rsid w:val="277AAD47"/>
    <w:rsid w:val="2786CD28"/>
    <w:rsid w:val="2830BD7B"/>
    <w:rsid w:val="28DE70B4"/>
    <w:rsid w:val="290D33F9"/>
    <w:rsid w:val="291FDD2F"/>
    <w:rsid w:val="2922B760"/>
    <w:rsid w:val="29927C0E"/>
    <w:rsid w:val="2A80B8AC"/>
    <w:rsid w:val="2AA03883"/>
    <w:rsid w:val="2B6253D9"/>
    <w:rsid w:val="2BAA9C5F"/>
    <w:rsid w:val="2DD5563F"/>
    <w:rsid w:val="2E086AE9"/>
    <w:rsid w:val="2E1F25BD"/>
    <w:rsid w:val="30365769"/>
    <w:rsid w:val="31131D0A"/>
    <w:rsid w:val="32A5F095"/>
    <w:rsid w:val="3336BA44"/>
    <w:rsid w:val="333A5232"/>
    <w:rsid w:val="3351D44B"/>
    <w:rsid w:val="346791E0"/>
    <w:rsid w:val="3491B9C1"/>
    <w:rsid w:val="35B8321A"/>
    <w:rsid w:val="35C404B6"/>
    <w:rsid w:val="36B89166"/>
    <w:rsid w:val="36E07F3E"/>
    <w:rsid w:val="3747400D"/>
    <w:rsid w:val="388F2DC1"/>
    <w:rsid w:val="39BF9D7E"/>
    <w:rsid w:val="39CF1BA4"/>
    <w:rsid w:val="3A9342C6"/>
    <w:rsid w:val="3B34F4F4"/>
    <w:rsid w:val="3B3B85C6"/>
    <w:rsid w:val="3BBF4A08"/>
    <w:rsid w:val="3C564484"/>
    <w:rsid w:val="3D06F5FA"/>
    <w:rsid w:val="3D848F8A"/>
    <w:rsid w:val="3FFD5572"/>
    <w:rsid w:val="403A2FCE"/>
    <w:rsid w:val="40B7DEA6"/>
    <w:rsid w:val="41008238"/>
    <w:rsid w:val="42034B67"/>
    <w:rsid w:val="42794959"/>
    <w:rsid w:val="42DFF48C"/>
    <w:rsid w:val="4383BC84"/>
    <w:rsid w:val="441770C1"/>
    <w:rsid w:val="453CAB3F"/>
    <w:rsid w:val="462DB39B"/>
    <w:rsid w:val="4777981B"/>
    <w:rsid w:val="47FA6E63"/>
    <w:rsid w:val="4AEC09BC"/>
    <w:rsid w:val="4AF6F870"/>
    <w:rsid w:val="4C6E5FEE"/>
    <w:rsid w:val="4D577106"/>
    <w:rsid w:val="4DA2036E"/>
    <w:rsid w:val="50DB9D69"/>
    <w:rsid w:val="50EA70DC"/>
    <w:rsid w:val="5131F20C"/>
    <w:rsid w:val="5219D744"/>
    <w:rsid w:val="52585B17"/>
    <w:rsid w:val="526B3FC7"/>
    <w:rsid w:val="53838EF2"/>
    <w:rsid w:val="549092CE"/>
    <w:rsid w:val="54E15D29"/>
    <w:rsid w:val="58092F26"/>
    <w:rsid w:val="58948BC0"/>
    <w:rsid w:val="591EA9B6"/>
    <w:rsid w:val="5A84D7D7"/>
    <w:rsid w:val="5BDCCBB3"/>
    <w:rsid w:val="5D18401A"/>
    <w:rsid w:val="5E0EF534"/>
    <w:rsid w:val="5E1EC1A2"/>
    <w:rsid w:val="5E5904CE"/>
    <w:rsid w:val="5F796AF6"/>
    <w:rsid w:val="60A70C44"/>
    <w:rsid w:val="6177CE78"/>
    <w:rsid w:val="623A501C"/>
    <w:rsid w:val="62B70D86"/>
    <w:rsid w:val="62F48F0A"/>
    <w:rsid w:val="64A1F3DC"/>
    <w:rsid w:val="6580FAC6"/>
    <w:rsid w:val="65D3C788"/>
    <w:rsid w:val="65F6806A"/>
    <w:rsid w:val="66155FEF"/>
    <w:rsid w:val="6653D792"/>
    <w:rsid w:val="6675D70F"/>
    <w:rsid w:val="686C3AD3"/>
    <w:rsid w:val="686C81E5"/>
    <w:rsid w:val="68BADCA0"/>
    <w:rsid w:val="696B5C07"/>
    <w:rsid w:val="6A93EE22"/>
    <w:rsid w:val="6B9E4490"/>
    <w:rsid w:val="6BA4B69A"/>
    <w:rsid w:val="6BFC55FC"/>
    <w:rsid w:val="6C0D4F3A"/>
    <w:rsid w:val="6C131CC1"/>
    <w:rsid w:val="6DA9FC39"/>
    <w:rsid w:val="6DBEA5F5"/>
    <w:rsid w:val="6FFCC06A"/>
    <w:rsid w:val="7046AE4B"/>
    <w:rsid w:val="70DBE078"/>
    <w:rsid w:val="729EC2A6"/>
    <w:rsid w:val="7327BAB6"/>
    <w:rsid w:val="7396E74F"/>
    <w:rsid w:val="73A6CF52"/>
    <w:rsid w:val="73DC4AD8"/>
    <w:rsid w:val="752FC48C"/>
    <w:rsid w:val="75793144"/>
    <w:rsid w:val="7612DE8D"/>
    <w:rsid w:val="76C4BE1B"/>
    <w:rsid w:val="76CB2CE0"/>
    <w:rsid w:val="7772EF6F"/>
    <w:rsid w:val="77FF8FC6"/>
    <w:rsid w:val="783D13BD"/>
    <w:rsid w:val="7A9ADA64"/>
    <w:rsid w:val="7B55A388"/>
    <w:rsid w:val="7C9A61AF"/>
    <w:rsid w:val="7DF006F5"/>
    <w:rsid w:val="7DF14BAD"/>
    <w:rsid w:val="7FF350A8"/>
    <w:rsid w:val="7FFD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DD408"/>
  <w15:chartTrackingRefBased/>
  <w15:docId w15:val="{818FFE72-3359-8543-9DE1-225E4C3426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eastAsiaTheme="minorEastAsia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844B4"/>
  </w:style>
  <w:style w:type="paragraph" w:styleId="paragraph" w:customStyle="1">
    <w:name w:val="paragraph"/>
    <w:basedOn w:val="Normal"/>
    <w:rsid w:val="00B62384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s-CO"/>
      <w14:ligatures w14:val="none"/>
    </w:rPr>
  </w:style>
  <w:style w:type="character" w:styleId="normaltextrun" w:customStyle="1">
    <w:name w:val="normaltextrun"/>
    <w:basedOn w:val="Fuentedeprrafopredeter"/>
    <w:rsid w:val="00B62384"/>
  </w:style>
  <w:style w:type="character" w:styleId="eop" w:customStyle="1">
    <w:name w:val="eop"/>
    <w:basedOn w:val="Fuentedeprrafopredeter"/>
    <w:rsid w:val="00B62384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4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2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7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9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0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8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5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6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6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mailto:congresocienciaseconomicas@usantoto.edu.co" TargetMode="Externa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https://forms.office.com/r/VtzrCYFdGV" TargetMode="External" Id="R82a4411baa4249df" /><Relationship Type="http://schemas.microsoft.com/office/2020/10/relationships/intelligence" Target="intelligence2.xml" Id="R79697152983d484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823EE1-79FD-4E33-8CF3-4EEA2FB051E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Alba Rocio Robles Gonzalez</lastModifiedBy>
  <revision>11</revision>
  <lastPrinted>2024-01-23T16:52:00.0000000Z</lastPrinted>
  <dcterms:created xsi:type="dcterms:W3CDTF">2024-06-21T16:04:00.0000000Z</dcterms:created>
  <dcterms:modified xsi:type="dcterms:W3CDTF">2024-08-15T23:44:42.0777996Z</dcterms:modified>
</coreProperties>
</file>