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A0DA61" w14:textId="2C77F19D" w:rsidR="00B62384" w:rsidRPr="00B62384" w:rsidRDefault="00B62384" w:rsidP="5E0EF534">
      <w:pPr>
        <w:jc w:val="center"/>
        <w:textAlignment w:val="baseline"/>
        <w:rPr>
          <w:rFonts w:ascii="Century Gothic" w:eastAsia="Century Gothic" w:hAnsi="Century Gothic" w:cs="Century Gothic"/>
          <w:b/>
          <w:bCs/>
          <w:kern w:val="0"/>
          <w:sz w:val="36"/>
          <w:szCs w:val="36"/>
          <w14:ligatures w14:val="none"/>
        </w:rPr>
      </w:pPr>
      <w:r w:rsidRPr="00B62384">
        <w:rPr>
          <w:rFonts w:ascii="Century Gothic" w:eastAsia="Times New Roman" w:hAnsi="Century Gothic" w:cs="Segoe UI"/>
          <w:b/>
          <w:bCs/>
          <w:kern w:val="0"/>
          <w:sz w:val="36"/>
          <w:szCs w:val="36"/>
          <w:lang w:val="es-ES" w:eastAsia="es-CO"/>
          <w14:ligatures w14:val="none"/>
        </w:rPr>
        <w:t>IV Congreso Internacional de Investigación de las Ciencias Económicas, Administrativas y Contables </w:t>
      </w:r>
      <w:r w:rsidRPr="00B62384">
        <w:rPr>
          <w:rFonts w:ascii="Century Gothic" w:eastAsia="Times New Roman" w:hAnsi="Century Gothic" w:cs="Segoe UI"/>
          <w:kern w:val="0"/>
          <w:sz w:val="36"/>
          <w:szCs w:val="36"/>
          <w:lang w:eastAsia="es-CO"/>
          <w14:ligatures w14:val="none"/>
        </w:rPr>
        <w:t> </w:t>
      </w:r>
      <w:r w:rsidR="4C6E5FEE" w:rsidRPr="5E0EF534">
        <w:rPr>
          <w:rFonts w:ascii="Century Gothic" w:eastAsia="Century Gothic" w:hAnsi="Century Gothic" w:cs="Century Gothic"/>
          <w:i/>
          <w:iCs/>
          <w:color w:val="000000" w:themeColor="text1"/>
          <w:sz w:val="25"/>
          <w:szCs w:val="25"/>
        </w:rPr>
        <w:t xml:space="preserve"> </w:t>
      </w:r>
      <w:proofErr w:type="spellStart"/>
      <w:r w:rsidR="0233D0F3" w:rsidRPr="5E0EF534">
        <w:rPr>
          <w:rFonts w:ascii="Century Gothic" w:eastAsia="Century Gothic" w:hAnsi="Century Gothic" w:cs="Century Gothic"/>
          <w:b/>
          <w:bCs/>
          <w:i/>
          <w:iCs/>
          <w:color w:val="000000" w:themeColor="text1"/>
          <w:sz w:val="25"/>
          <w:szCs w:val="25"/>
        </w:rPr>
        <w:t>Innovation</w:t>
      </w:r>
      <w:proofErr w:type="spellEnd"/>
      <w:r w:rsidR="4C6E5FEE" w:rsidRPr="5E0EF534">
        <w:rPr>
          <w:rFonts w:ascii="Century Gothic" w:eastAsia="Century Gothic" w:hAnsi="Century Gothic" w:cs="Century Gothic"/>
          <w:b/>
          <w:bCs/>
          <w:i/>
          <w:iCs/>
          <w:color w:val="000000" w:themeColor="text1"/>
          <w:sz w:val="25"/>
          <w:szCs w:val="25"/>
        </w:rPr>
        <w:t xml:space="preserve"> </w:t>
      </w:r>
      <w:proofErr w:type="spellStart"/>
      <w:r w:rsidR="4C6E5FEE" w:rsidRPr="5E0EF534">
        <w:rPr>
          <w:rFonts w:ascii="Century Gothic" w:eastAsia="Century Gothic" w:hAnsi="Century Gothic" w:cs="Century Gothic"/>
          <w:b/>
          <w:bCs/>
          <w:i/>
          <w:iCs/>
          <w:color w:val="000000" w:themeColor="text1"/>
          <w:sz w:val="25"/>
          <w:szCs w:val="25"/>
        </w:rPr>
        <w:t>Bootcamp</w:t>
      </w:r>
      <w:proofErr w:type="spellEnd"/>
      <w:r w:rsidR="4C6E5FEE" w:rsidRPr="5E0EF534">
        <w:rPr>
          <w:rFonts w:ascii="Century Gothic" w:eastAsia="Century Gothic" w:hAnsi="Century Gothic" w:cs="Century Gothic"/>
          <w:b/>
          <w:bCs/>
          <w:i/>
          <w:iCs/>
          <w:color w:val="000000" w:themeColor="text1"/>
          <w:sz w:val="25"/>
          <w:szCs w:val="25"/>
        </w:rPr>
        <w:t xml:space="preserve"> 5.0.</w:t>
      </w:r>
    </w:p>
    <w:p w14:paraId="32F34E4D" w14:textId="77777777" w:rsidR="00B62384" w:rsidRPr="00B62384" w:rsidRDefault="00B62384" w:rsidP="00B62384">
      <w:pPr>
        <w:ind w:left="720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b/>
          <w:bCs/>
          <w:kern w:val="0"/>
          <w:sz w:val="36"/>
          <w:szCs w:val="36"/>
          <w:lang w:val="es-ES" w:eastAsia="es-CO"/>
          <w14:ligatures w14:val="none"/>
        </w:rPr>
        <w:t>23, 24 y 25 de octubre de 2024</w:t>
      </w:r>
      <w:r w:rsidRPr="00B62384">
        <w:rPr>
          <w:rFonts w:ascii="Century Gothic" w:eastAsia="Times New Roman" w:hAnsi="Century Gothic" w:cs="Segoe UI"/>
          <w:kern w:val="0"/>
          <w:sz w:val="36"/>
          <w:szCs w:val="36"/>
          <w:lang w:eastAsia="es-CO"/>
          <w14:ligatures w14:val="none"/>
        </w:rPr>
        <w:t> </w:t>
      </w:r>
    </w:p>
    <w:p w14:paraId="6E7BEAA2" w14:textId="77777777" w:rsidR="00B62384" w:rsidRPr="00B62384" w:rsidRDefault="00B62384" w:rsidP="00B62384">
      <w:pPr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p w14:paraId="1DBCA762" w14:textId="77777777" w:rsidR="00B62384" w:rsidRPr="00B62384" w:rsidRDefault="00B62384" w:rsidP="00B62384">
      <w:pPr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b/>
          <w:bCs/>
          <w:i/>
          <w:iCs/>
          <w:kern w:val="0"/>
          <w:lang w:eastAsia="es-CO"/>
          <w14:ligatures w14:val="none"/>
        </w:rPr>
        <w:t>“Inteligencia empresarial y financiera, empoderando negocios”</w:t>
      </w: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p w14:paraId="63E4A9CD" w14:textId="77777777" w:rsidR="00B62384" w:rsidRPr="00B62384" w:rsidRDefault="00B62384" w:rsidP="5E0EF534">
      <w:pPr>
        <w:jc w:val="center"/>
        <w:textAlignment w:val="baseline"/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</w:pPr>
      <w:r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> </w:t>
      </w:r>
    </w:p>
    <w:p w14:paraId="4F6584BE" w14:textId="77777777" w:rsidR="00B62384" w:rsidRPr="00B62384" w:rsidRDefault="00B62384" w:rsidP="00B62384">
      <w:pPr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p w14:paraId="15C6E4CF" w14:textId="77777777" w:rsidR="00B62384" w:rsidRPr="00B62384" w:rsidRDefault="00B62384" w:rsidP="00B62384">
      <w:pPr>
        <w:numPr>
          <w:ilvl w:val="0"/>
          <w:numId w:val="13"/>
        </w:numPr>
        <w:ind w:left="60" w:firstLine="0"/>
        <w:jc w:val="both"/>
        <w:textAlignment w:val="baseline"/>
        <w:rPr>
          <w:rFonts w:ascii="Century Gothic" w:eastAsia="Times New Roman" w:hAnsi="Century Gothic" w:cs="Segoe UI"/>
          <w:kern w:val="0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b/>
          <w:bCs/>
          <w:kern w:val="0"/>
          <w:lang w:eastAsia="es-CO"/>
          <w14:ligatures w14:val="none"/>
        </w:rPr>
        <w:t>Presentación del Congreso</w:t>
      </w: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p w14:paraId="4D17554C" w14:textId="77777777" w:rsidR="00B62384" w:rsidRPr="00B62384" w:rsidRDefault="00B62384" w:rsidP="00B62384">
      <w:pPr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> </w:t>
      </w: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p w14:paraId="729C1864" w14:textId="2F212E73" w:rsidR="00B62384" w:rsidRPr="00B62384" w:rsidRDefault="00B62384" w:rsidP="00B62384">
      <w:pPr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color w:val="222222"/>
          <w:kern w:val="0"/>
          <w:lang w:val="es-ES" w:eastAsia="es-CO"/>
          <w14:ligatures w14:val="none"/>
        </w:rPr>
        <w:t>El IV Congreso Internacional de Investigación de las Ciencias Económicas, Administrativas y Contables, es un espacio de tipo académico e investigativo que se genera como iniciativa de la División de Ciencias Económicas, Administrativas y Contables, conformada por las Facultades de Administración de Empresas, Contaduría Pública y Negocios Internacionales, para promover la cultura de investigación y responsabilidad social universitaria</w:t>
      </w:r>
      <w:r w:rsidR="39CF1BA4" w:rsidRPr="00B62384">
        <w:rPr>
          <w:rFonts w:ascii="Century Gothic" w:eastAsia="Times New Roman" w:hAnsi="Century Gothic" w:cs="Segoe UI"/>
          <w:color w:val="222222"/>
          <w:kern w:val="0"/>
          <w:lang w:val="es-ES" w:eastAsia="es-CO"/>
          <w14:ligatures w14:val="none"/>
        </w:rPr>
        <w:t xml:space="preserve"> </w:t>
      </w:r>
      <w:r w:rsidRPr="00B62384">
        <w:rPr>
          <w:rFonts w:ascii="Century Gothic" w:eastAsia="Times New Roman" w:hAnsi="Century Gothic" w:cs="Segoe UI"/>
          <w:color w:val="222222"/>
          <w:kern w:val="0"/>
          <w:lang w:val="es-ES" w:eastAsia="es-CO"/>
          <w14:ligatures w14:val="none"/>
        </w:rPr>
        <w:t xml:space="preserve">de la comunidad académica de la Universidad Santo Tomás, frente a la apuesta de valor  </w:t>
      </w:r>
      <w:r w:rsidR="0ABA5F55" w:rsidRPr="00B62384">
        <w:rPr>
          <w:rFonts w:ascii="Century Gothic" w:eastAsia="Times New Roman" w:hAnsi="Century Gothic" w:cs="Segoe UI"/>
          <w:color w:val="222222"/>
          <w:kern w:val="0"/>
          <w:lang w:val="es-ES" w:eastAsia="es-CO"/>
          <w14:ligatures w14:val="none"/>
        </w:rPr>
        <w:t>comprometida con la</w:t>
      </w:r>
      <w:r w:rsidRPr="00B62384">
        <w:rPr>
          <w:rFonts w:ascii="Century Gothic" w:eastAsia="Times New Roman" w:hAnsi="Century Gothic" w:cs="Segoe UI"/>
          <w:color w:val="222222"/>
          <w:kern w:val="0"/>
          <w:lang w:val="es-ES" w:eastAsia="es-CO"/>
          <w14:ligatures w14:val="none"/>
        </w:rPr>
        <w:t xml:space="preserve"> </w:t>
      </w:r>
      <w:r w:rsidR="236B31D1" w:rsidRPr="00B62384">
        <w:rPr>
          <w:rFonts w:ascii="Century Gothic" w:eastAsia="Times New Roman" w:hAnsi="Century Gothic" w:cs="Segoe UI"/>
          <w:color w:val="222222"/>
          <w:kern w:val="0"/>
          <w:lang w:val="es-ES" w:eastAsia="es-CO"/>
          <w14:ligatures w14:val="none"/>
        </w:rPr>
        <w:t>“</w:t>
      </w: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Inteligencia empresarial y financiera, empoderando negocios</w:t>
      </w:r>
      <w:r w:rsidR="1424CC91"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”</w:t>
      </w: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. </w:t>
      </w:r>
      <w:r w:rsidRPr="00B62384">
        <w:rPr>
          <w:rFonts w:ascii="Century Gothic" w:eastAsia="Times New Roman" w:hAnsi="Century Gothic" w:cs="Segoe UI"/>
          <w:color w:val="222222"/>
          <w:kern w:val="0"/>
          <w:lang w:val="es-ES" w:eastAsia="es-CO"/>
          <w14:ligatures w14:val="none"/>
        </w:rPr>
        <w:t xml:space="preserve"> El análisis de esta problemática fomenta la exposición de argumento y diálogo, así como la integración con instituciones a nivel nacional e internacional, mediante la divulgación, socialización e intercambio de experiencias e investigaciones por parte de semilleros, estudiantes de pregrado y posgrado, docentes y grupos de investigación a nivel regional, nacional e internacional.</w:t>
      </w:r>
      <w:r w:rsidRPr="00B62384">
        <w:rPr>
          <w:rFonts w:ascii="Century Gothic" w:eastAsia="Times New Roman" w:hAnsi="Century Gothic" w:cs="Segoe UI"/>
          <w:color w:val="222222"/>
          <w:kern w:val="0"/>
          <w:lang w:eastAsia="es-CO"/>
          <w14:ligatures w14:val="none"/>
        </w:rPr>
        <w:t> </w:t>
      </w:r>
    </w:p>
    <w:p w14:paraId="09AF38FC" w14:textId="77777777" w:rsidR="00B62384" w:rsidRPr="00B62384" w:rsidRDefault="00B62384" w:rsidP="00B62384">
      <w:pPr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color w:val="222222"/>
          <w:kern w:val="0"/>
          <w:lang w:eastAsia="es-CO"/>
          <w14:ligatures w14:val="none"/>
        </w:rPr>
        <w:t> </w:t>
      </w:r>
    </w:p>
    <w:p w14:paraId="46FEA7C8" w14:textId="1B69757C" w:rsidR="00B62384" w:rsidRPr="00B62384" w:rsidRDefault="00B62384" w:rsidP="5E0EF534">
      <w:pPr>
        <w:spacing w:line="259" w:lineRule="auto"/>
        <w:jc w:val="both"/>
        <w:rPr>
          <w:rFonts w:ascii="Segoe UI" w:eastAsia="Times New Roman" w:hAnsi="Segoe UI" w:cs="Segoe UI"/>
          <w:sz w:val="18"/>
          <w:szCs w:val="18"/>
          <w:lang w:eastAsia="es-CO"/>
        </w:rPr>
      </w:pPr>
      <w:r w:rsidRPr="00B62384">
        <w:rPr>
          <w:rFonts w:ascii="Century Gothic" w:eastAsia="Times New Roman" w:hAnsi="Century Gothic" w:cs="Segoe UI"/>
          <w:color w:val="222222"/>
          <w:kern w:val="0"/>
          <w:lang w:val="es-ES" w:eastAsia="es-CO"/>
          <w14:ligatures w14:val="none"/>
        </w:rPr>
        <w:t xml:space="preserve">Las temáticas del evento se desarrollan en torno a </w:t>
      </w:r>
      <w:r w:rsidR="50EA70DC" w:rsidRPr="5E0EF534">
        <w:rPr>
          <w:rFonts w:ascii="Century Gothic" w:eastAsia="Times New Roman" w:hAnsi="Century Gothic" w:cs="Segoe UI"/>
          <w:lang w:val="es-ES" w:eastAsia="es-CO"/>
        </w:rPr>
        <w:t>3</w:t>
      </w:r>
      <w:r w:rsidRPr="5E0EF53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 xml:space="preserve"> ejes</w:t>
      </w:r>
      <w:r w:rsidRPr="078E3806">
        <w:rPr>
          <w:rFonts w:ascii="Century Gothic" w:eastAsia="Times New Roman" w:hAnsi="Century Gothic" w:cs="Segoe UI"/>
          <w:color w:val="FF0000"/>
          <w:kern w:val="0"/>
          <w:lang w:val="es-ES" w:eastAsia="es-CO"/>
          <w14:ligatures w14:val="none"/>
        </w:rPr>
        <w:t xml:space="preserve"> </w:t>
      </w:r>
      <w:r w:rsidRPr="00B62384">
        <w:rPr>
          <w:rFonts w:ascii="Century Gothic" w:eastAsia="Times New Roman" w:hAnsi="Century Gothic" w:cs="Segoe UI"/>
          <w:color w:val="222222"/>
          <w:kern w:val="0"/>
          <w:lang w:val="es-ES" w:eastAsia="es-CO"/>
          <w14:ligatures w14:val="none"/>
        </w:rPr>
        <w:t>en concordancia con las líneas de investigación definidas p</w:t>
      </w:r>
      <w:r w:rsidR="6DA9FC39" w:rsidRPr="00B62384">
        <w:rPr>
          <w:rFonts w:ascii="Century Gothic" w:eastAsia="Times New Roman" w:hAnsi="Century Gothic" w:cs="Segoe UI"/>
          <w:color w:val="222222"/>
          <w:kern w:val="0"/>
          <w:lang w:val="es-ES" w:eastAsia="es-CO"/>
          <w14:ligatures w14:val="none"/>
        </w:rPr>
        <w:t>ara</w:t>
      </w:r>
      <w:r w:rsidRPr="00B62384">
        <w:rPr>
          <w:rFonts w:ascii="Century Gothic" w:eastAsia="Times New Roman" w:hAnsi="Century Gothic" w:cs="Segoe UI"/>
          <w:color w:val="222222"/>
          <w:kern w:val="0"/>
          <w:lang w:val="es-ES" w:eastAsia="es-CO"/>
          <w14:ligatures w14:val="none"/>
        </w:rPr>
        <w:t xml:space="preserve"> la División, donde se espera que el esfuerzo realizado por estudiantes, docentes, conferencistas, comité científico, comité organizador y comité </w:t>
      </w:r>
      <w:r w:rsidR="2786CD28" w:rsidRPr="00B62384">
        <w:rPr>
          <w:rFonts w:ascii="Century Gothic" w:eastAsia="Times New Roman" w:hAnsi="Century Gothic" w:cs="Segoe UI"/>
          <w:color w:val="222222"/>
          <w:kern w:val="0"/>
          <w:lang w:val="es-ES" w:eastAsia="es-CO"/>
          <w14:ligatures w14:val="none"/>
        </w:rPr>
        <w:t>directivo</w:t>
      </w:r>
      <w:r w:rsidRPr="00B62384">
        <w:rPr>
          <w:rFonts w:ascii="Century Gothic" w:eastAsia="Times New Roman" w:hAnsi="Century Gothic" w:cs="Segoe UI"/>
          <w:color w:val="222222"/>
          <w:kern w:val="0"/>
          <w:lang w:val="es-ES" w:eastAsia="es-CO"/>
          <w14:ligatures w14:val="none"/>
        </w:rPr>
        <w:t xml:space="preserve"> sea de mayor beneficio para la comunidad académica, la investigación y las organizaciones a nivel local, nacional e internacional.</w:t>
      </w:r>
      <w:r w:rsidRPr="00B62384">
        <w:rPr>
          <w:rFonts w:ascii="Century Gothic" w:eastAsia="Times New Roman" w:hAnsi="Century Gothic" w:cs="Segoe UI"/>
          <w:color w:val="222222"/>
          <w:kern w:val="0"/>
          <w:lang w:eastAsia="es-CO"/>
          <w14:ligatures w14:val="none"/>
        </w:rPr>
        <w:t> </w:t>
      </w:r>
    </w:p>
    <w:p w14:paraId="15AA318D" w14:textId="77777777" w:rsidR="00B62384" w:rsidRPr="00B62384" w:rsidRDefault="00B62384" w:rsidP="00B62384">
      <w:pPr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color w:val="222222"/>
          <w:kern w:val="0"/>
          <w:lang w:eastAsia="es-CO"/>
          <w14:ligatures w14:val="none"/>
        </w:rPr>
        <w:lastRenderedPageBreak/>
        <w:t> </w:t>
      </w:r>
    </w:p>
    <w:p w14:paraId="51E902E6" w14:textId="77777777" w:rsidR="00B62384" w:rsidRPr="00B62384" w:rsidRDefault="00B62384" w:rsidP="00B62384">
      <w:pPr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color w:val="222222"/>
          <w:kern w:val="0"/>
          <w:lang w:eastAsia="es-CO"/>
          <w14:ligatures w14:val="none"/>
        </w:rPr>
        <w:t> </w:t>
      </w:r>
      <w:r w:rsidRPr="006F2222">
        <w:rPr>
          <w:rFonts w:ascii="Century Gothic" w:eastAsia="Times New Roman" w:hAnsi="Century Gothic" w:cs="Segoe UI"/>
          <w:b/>
          <w:bCs/>
          <w:i/>
          <w:color w:val="222222"/>
          <w:kern w:val="0"/>
          <w:lang w:val="es-ES" w:eastAsia="es-CO"/>
          <w14:ligatures w14:val="none"/>
        </w:rPr>
        <w:t>Programación</w:t>
      </w:r>
      <w:r w:rsidRPr="00B62384">
        <w:rPr>
          <w:rFonts w:ascii="Century Gothic" w:eastAsia="Times New Roman" w:hAnsi="Century Gothic" w:cs="Segoe UI"/>
          <w:b/>
          <w:bCs/>
          <w:color w:val="222222"/>
          <w:kern w:val="0"/>
          <w:lang w:val="es-ES" w:eastAsia="es-CO"/>
          <w14:ligatures w14:val="none"/>
        </w:rPr>
        <w:t xml:space="preserve"> del evento para cada uno de los días:</w:t>
      </w:r>
      <w:r w:rsidRPr="00B62384">
        <w:rPr>
          <w:rFonts w:ascii="Century Gothic" w:eastAsia="Times New Roman" w:hAnsi="Century Gothic" w:cs="Segoe UI"/>
          <w:color w:val="222222"/>
          <w:kern w:val="0"/>
          <w:lang w:eastAsia="es-CO"/>
          <w14:ligatures w14:val="none"/>
        </w:rPr>
        <w:t> </w:t>
      </w:r>
    </w:p>
    <w:p w14:paraId="0DA70637" w14:textId="77777777" w:rsidR="00B62384" w:rsidRPr="00B62384" w:rsidRDefault="00B62384" w:rsidP="6580FAC6">
      <w:pPr>
        <w:jc w:val="both"/>
        <w:textAlignment w:val="baseline"/>
        <w:rPr>
          <w:rFonts w:ascii="Century Gothic" w:eastAsia="Century Gothic" w:hAnsi="Century Gothic" w:cs="Century Gothic"/>
          <w:kern w:val="0"/>
          <w:lang w:eastAsia="es-CO"/>
          <w14:ligatures w14:val="none"/>
        </w:rPr>
      </w:pPr>
      <w:r w:rsidRPr="6580FAC6">
        <w:rPr>
          <w:rFonts w:ascii="Century Gothic" w:eastAsia="Century Gothic" w:hAnsi="Century Gothic" w:cs="Century Gothic"/>
          <w:color w:val="222222"/>
          <w:kern w:val="0"/>
          <w:lang w:eastAsia="es-CO"/>
          <w14:ligatures w14:val="none"/>
        </w:rPr>
        <w:t> </w:t>
      </w:r>
    </w:p>
    <w:p w14:paraId="5D40C3E8" w14:textId="77777777" w:rsidR="00B62384" w:rsidRPr="00B62384" w:rsidRDefault="00B62384" w:rsidP="6580FAC6">
      <w:pPr>
        <w:textAlignment w:val="baseline"/>
        <w:rPr>
          <w:rFonts w:ascii="Century Gothic" w:eastAsia="Century Gothic" w:hAnsi="Century Gothic" w:cs="Century Gothic"/>
          <w:kern w:val="0"/>
          <w:lang w:eastAsia="es-CO"/>
          <w14:ligatures w14:val="none"/>
        </w:rPr>
      </w:pPr>
      <w:r w:rsidRPr="6580FAC6">
        <w:rPr>
          <w:rFonts w:ascii="Century Gothic" w:eastAsia="Century Gothic" w:hAnsi="Century Gothic" w:cs="Century Gothic"/>
          <w:b/>
          <w:bCs/>
          <w:i/>
          <w:iCs/>
          <w:kern w:val="0"/>
          <w:lang w:eastAsia="es-CO"/>
          <w14:ligatures w14:val="none"/>
        </w:rPr>
        <w:t>Miércoles 23 de octubre del 2024</w:t>
      </w:r>
      <w:r w:rsidRPr="6580FAC6">
        <w:rPr>
          <w:rFonts w:ascii="Century Gothic" w:eastAsia="Century Gothic" w:hAnsi="Century Gothic" w:cs="Century Gothic"/>
          <w:kern w:val="0"/>
          <w:lang w:eastAsia="es-CO"/>
          <w14:ligatures w14:val="none"/>
        </w:rPr>
        <w:t> </w:t>
      </w:r>
    </w:p>
    <w:p w14:paraId="6531F7BC" w14:textId="08A392E5" w:rsidR="0D0026B6" w:rsidRDefault="0D0026B6" w:rsidP="6580FAC6">
      <w:pPr>
        <w:rPr>
          <w:rFonts w:ascii="Century Gothic" w:eastAsia="Century Gothic" w:hAnsi="Century Gothic" w:cs="Century Gothic"/>
          <w:lang w:eastAsia="es-CO"/>
        </w:rPr>
      </w:pPr>
      <w:r w:rsidRPr="6580FAC6">
        <w:rPr>
          <w:rFonts w:ascii="Century Gothic" w:eastAsia="Century Gothic" w:hAnsi="Century Gothic" w:cs="Century Gothic"/>
          <w:lang w:eastAsia="es-CO"/>
        </w:rPr>
        <w:t xml:space="preserve"> </w:t>
      </w:r>
    </w:p>
    <w:p w14:paraId="712844DD" w14:textId="62366D34" w:rsidR="0D0026B6" w:rsidRDefault="0D0026B6" w:rsidP="6580FAC6">
      <w:pPr>
        <w:rPr>
          <w:rFonts w:ascii="Century Gothic" w:eastAsia="Century Gothic" w:hAnsi="Century Gothic" w:cs="Century Gothic"/>
          <w:lang w:eastAsia="es-CO"/>
        </w:rPr>
      </w:pPr>
      <w:r w:rsidRPr="6580FAC6">
        <w:rPr>
          <w:rFonts w:ascii="Century Gothic" w:eastAsia="Century Gothic" w:hAnsi="Century Gothic" w:cs="Century Gothic"/>
          <w:lang w:eastAsia="es-CO"/>
        </w:rPr>
        <w:t xml:space="preserve">8:00 – </w:t>
      </w:r>
      <w:r w:rsidR="006F2222">
        <w:rPr>
          <w:rFonts w:ascii="Century Gothic" w:eastAsia="Century Gothic" w:hAnsi="Century Gothic" w:cs="Century Gothic"/>
          <w:lang w:eastAsia="es-CO"/>
        </w:rPr>
        <w:t>8</w:t>
      </w:r>
      <w:r w:rsidRPr="6580FAC6">
        <w:rPr>
          <w:rFonts w:ascii="Century Gothic" w:eastAsia="Century Gothic" w:hAnsi="Century Gothic" w:cs="Century Gothic"/>
          <w:lang w:eastAsia="es-CO"/>
        </w:rPr>
        <w:t>:</w:t>
      </w:r>
      <w:r w:rsidR="006F2222">
        <w:rPr>
          <w:rFonts w:ascii="Century Gothic" w:eastAsia="Century Gothic" w:hAnsi="Century Gothic" w:cs="Century Gothic"/>
          <w:lang w:eastAsia="es-CO"/>
        </w:rPr>
        <w:t>3</w:t>
      </w:r>
      <w:r w:rsidRPr="6580FAC6">
        <w:rPr>
          <w:rFonts w:ascii="Century Gothic" w:eastAsia="Century Gothic" w:hAnsi="Century Gothic" w:cs="Century Gothic"/>
          <w:lang w:eastAsia="es-CO"/>
        </w:rPr>
        <w:t xml:space="preserve">0 a.m. Registro de asistentes. </w:t>
      </w:r>
    </w:p>
    <w:p w14:paraId="36A8DF22" w14:textId="09B07938" w:rsidR="0D0026B6" w:rsidRDefault="0D0026B6" w:rsidP="6580FAC6">
      <w:pPr>
        <w:rPr>
          <w:rFonts w:ascii="Century Gothic" w:eastAsia="Century Gothic" w:hAnsi="Century Gothic" w:cs="Century Gothic"/>
          <w:lang w:eastAsia="es-CO"/>
        </w:rPr>
      </w:pPr>
      <w:r w:rsidRPr="6580FAC6">
        <w:rPr>
          <w:rFonts w:ascii="Century Gothic" w:eastAsia="Century Gothic" w:hAnsi="Century Gothic" w:cs="Century Gothic"/>
          <w:lang w:eastAsia="es-CO"/>
        </w:rPr>
        <w:t xml:space="preserve">9:00 – </w:t>
      </w:r>
      <w:r w:rsidR="006912E9">
        <w:rPr>
          <w:rFonts w:ascii="Century Gothic" w:eastAsia="Century Gothic" w:hAnsi="Century Gothic" w:cs="Century Gothic"/>
          <w:lang w:eastAsia="es-CO"/>
        </w:rPr>
        <w:t>9</w:t>
      </w:r>
      <w:r w:rsidRPr="6580FAC6">
        <w:rPr>
          <w:rFonts w:ascii="Century Gothic" w:eastAsia="Century Gothic" w:hAnsi="Century Gothic" w:cs="Century Gothic"/>
          <w:lang w:eastAsia="es-CO"/>
        </w:rPr>
        <w:t>:</w:t>
      </w:r>
      <w:r w:rsidR="006912E9">
        <w:rPr>
          <w:rFonts w:ascii="Century Gothic" w:eastAsia="Century Gothic" w:hAnsi="Century Gothic" w:cs="Century Gothic"/>
          <w:lang w:eastAsia="es-CO"/>
        </w:rPr>
        <w:t>3</w:t>
      </w:r>
      <w:r w:rsidRPr="6580FAC6">
        <w:rPr>
          <w:rFonts w:ascii="Century Gothic" w:eastAsia="Century Gothic" w:hAnsi="Century Gothic" w:cs="Century Gothic"/>
          <w:lang w:eastAsia="es-CO"/>
        </w:rPr>
        <w:t xml:space="preserve">0 a.m. Instalación del IV Congreso Internacional de Investigación en Ciencias Económicas, Administrativas y Contables “Inteligencia empresarial y financiera, empoderando negocios”. </w:t>
      </w:r>
    </w:p>
    <w:p w14:paraId="76DF57E1" w14:textId="77DA8892" w:rsidR="0D0026B6" w:rsidRPr="006912E9" w:rsidRDefault="006912E9" w:rsidP="6580FAC6">
      <w:pPr>
        <w:rPr>
          <w:rFonts w:ascii="Century Gothic" w:eastAsia="Century Gothic" w:hAnsi="Century Gothic" w:cs="Century Gothic"/>
          <w:lang w:eastAsia="es-CO"/>
        </w:rPr>
      </w:pPr>
      <w:r w:rsidRPr="006912E9">
        <w:rPr>
          <w:rFonts w:ascii="Century Gothic" w:eastAsia="Century Gothic" w:hAnsi="Century Gothic" w:cs="Century Gothic"/>
          <w:lang w:eastAsia="es-CO"/>
        </w:rPr>
        <w:t>9</w:t>
      </w:r>
      <w:r w:rsidR="0D0026B6" w:rsidRPr="006912E9">
        <w:rPr>
          <w:rFonts w:ascii="Century Gothic" w:eastAsia="Century Gothic" w:hAnsi="Century Gothic" w:cs="Century Gothic"/>
          <w:lang w:eastAsia="es-CO"/>
        </w:rPr>
        <w:t>:</w:t>
      </w:r>
      <w:r w:rsidRPr="006912E9">
        <w:rPr>
          <w:rFonts w:ascii="Century Gothic" w:eastAsia="Century Gothic" w:hAnsi="Century Gothic" w:cs="Century Gothic"/>
          <w:lang w:eastAsia="es-CO"/>
        </w:rPr>
        <w:t>3</w:t>
      </w:r>
      <w:r w:rsidR="0D0026B6" w:rsidRPr="006912E9">
        <w:rPr>
          <w:rFonts w:ascii="Century Gothic" w:eastAsia="Century Gothic" w:hAnsi="Century Gothic" w:cs="Century Gothic"/>
          <w:lang w:eastAsia="es-CO"/>
        </w:rPr>
        <w:t>0 – 10:</w:t>
      </w:r>
      <w:r w:rsidRPr="006912E9">
        <w:rPr>
          <w:rFonts w:ascii="Century Gothic" w:eastAsia="Century Gothic" w:hAnsi="Century Gothic" w:cs="Century Gothic"/>
          <w:lang w:eastAsia="es-CO"/>
        </w:rPr>
        <w:t>0</w:t>
      </w:r>
      <w:r w:rsidR="0D0026B6" w:rsidRPr="006912E9">
        <w:rPr>
          <w:rFonts w:ascii="Century Gothic" w:eastAsia="Century Gothic" w:hAnsi="Century Gothic" w:cs="Century Gothic"/>
          <w:lang w:eastAsia="es-CO"/>
        </w:rPr>
        <w:t xml:space="preserve">0 a.m. </w:t>
      </w:r>
      <w:r w:rsidR="006F2222" w:rsidRPr="006912E9">
        <w:rPr>
          <w:rFonts w:ascii="Century Gothic" w:eastAsia="Century Gothic" w:hAnsi="Century Gothic" w:cs="Century Gothic"/>
          <w:lang w:eastAsia="es-CO"/>
        </w:rPr>
        <w:t xml:space="preserve">Refrigerio </w:t>
      </w:r>
      <w:r w:rsidR="0D0026B6" w:rsidRPr="006912E9">
        <w:rPr>
          <w:rFonts w:ascii="Century Gothic" w:eastAsia="Century Gothic" w:hAnsi="Century Gothic" w:cs="Century Gothic"/>
          <w:lang w:eastAsia="es-CO"/>
        </w:rPr>
        <w:t xml:space="preserve"> </w:t>
      </w:r>
    </w:p>
    <w:p w14:paraId="0D190323" w14:textId="092DEF00" w:rsidR="0D0026B6" w:rsidRPr="006F2222" w:rsidRDefault="0D0026B6" w:rsidP="6580FAC6">
      <w:pPr>
        <w:rPr>
          <w:rFonts w:ascii="Century Gothic" w:eastAsia="Century Gothic" w:hAnsi="Century Gothic" w:cs="Century Gothic"/>
          <w:lang w:eastAsia="es-CO"/>
        </w:rPr>
      </w:pPr>
      <w:r w:rsidRPr="006F2222">
        <w:rPr>
          <w:rFonts w:ascii="Century Gothic" w:eastAsia="Century Gothic" w:hAnsi="Century Gothic" w:cs="Century Gothic"/>
          <w:lang w:eastAsia="es-CO"/>
        </w:rPr>
        <w:t>10:</w:t>
      </w:r>
      <w:r w:rsidR="006912E9">
        <w:rPr>
          <w:rFonts w:ascii="Century Gothic" w:eastAsia="Century Gothic" w:hAnsi="Century Gothic" w:cs="Century Gothic"/>
          <w:lang w:eastAsia="es-CO"/>
        </w:rPr>
        <w:t>0</w:t>
      </w:r>
      <w:r w:rsidRPr="006F2222">
        <w:rPr>
          <w:rFonts w:ascii="Century Gothic" w:eastAsia="Century Gothic" w:hAnsi="Century Gothic" w:cs="Century Gothic"/>
          <w:lang w:eastAsia="es-CO"/>
        </w:rPr>
        <w:t>0 – 1</w:t>
      </w:r>
      <w:r w:rsidR="006F2222" w:rsidRPr="006F2222">
        <w:rPr>
          <w:rFonts w:ascii="Century Gothic" w:eastAsia="Century Gothic" w:hAnsi="Century Gothic" w:cs="Century Gothic"/>
          <w:lang w:eastAsia="es-CO"/>
        </w:rPr>
        <w:t>2:00</w:t>
      </w:r>
      <w:r w:rsidRPr="006F2222">
        <w:rPr>
          <w:rFonts w:ascii="Century Gothic" w:eastAsia="Century Gothic" w:hAnsi="Century Gothic" w:cs="Century Gothic"/>
          <w:lang w:eastAsia="es-CO"/>
        </w:rPr>
        <w:t xml:space="preserve"> m. Conferencia Magistral internacional.  </w:t>
      </w:r>
    </w:p>
    <w:p w14:paraId="51ED1499" w14:textId="754ECC2B" w:rsidR="0D0026B6" w:rsidRPr="006F2222" w:rsidRDefault="0D0026B6" w:rsidP="6580FAC6">
      <w:pPr>
        <w:rPr>
          <w:rFonts w:ascii="Century Gothic" w:eastAsia="Century Gothic" w:hAnsi="Century Gothic" w:cs="Century Gothic"/>
          <w:lang w:val="en-US" w:eastAsia="es-CO"/>
        </w:rPr>
      </w:pPr>
      <w:r w:rsidRPr="006F2222">
        <w:rPr>
          <w:rFonts w:ascii="Century Gothic" w:eastAsia="Century Gothic" w:hAnsi="Century Gothic" w:cs="Century Gothic"/>
          <w:lang w:val="en-US" w:eastAsia="es-CO"/>
        </w:rPr>
        <w:t xml:space="preserve">12:00 m. Almuerzo libre </w:t>
      </w:r>
    </w:p>
    <w:p w14:paraId="03E552D5" w14:textId="4CCF6E9C" w:rsidR="0D0026B6" w:rsidRPr="009217DF" w:rsidRDefault="0D0026B6" w:rsidP="6580FAC6">
      <w:pPr>
        <w:rPr>
          <w:rFonts w:ascii="Century Gothic" w:eastAsia="Century Gothic" w:hAnsi="Century Gothic" w:cs="Century Gothic"/>
          <w:lang w:val="en-US" w:eastAsia="es-CO"/>
        </w:rPr>
      </w:pPr>
      <w:r w:rsidRPr="009217DF">
        <w:rPr>
          <w:rFonts w:ascii="Century Gothic" w:eastAsia="Century Gothic" w:hAnsi="Century Gothic" w:cs="Century Gothic"/>
          <w:lang w:val="en-US" w:eastAsia="es-CO"/>
        </w:rPr>
        <w:t>2:</w:t>
      </w:r>
      <w:r w:rsidR="006F2222">
        <w:rPr>
          <w:rFonts w:ascii="Century Gothic" w:eastAsia="Century Gothic" w:hAnsi="Century Gothic" w:cs="Century Gothic"/>
          <w:lang w:val="en-US" w:eastAsia="es-CO"/>
        </w:rPr>
        <w:t>0</w:t>
      </w:r>
      <w:r w:rsidRPr="009217DF">
        <w:rPr>
          <w:rFonts w:ascii="Century Gothic" w:eastAsia="Century Gothic" w:hAnsi="Century Gothic" w:cs="Century Gothic"/>
          <w:lang w:val="en-US" w:eastAsia="es-CO"/>
        </w:rPr>
        <w:t xml:space="preserve">0 p.m. - </w:t>
      </w:r>
      <w:r w:rsidR="006F2222">
        <w:rPr>
          <w:rFonts w:ascii="Century Gothic" w:eastAsia="Century Gothic" w:hAnsi="Century Gothic" w:cs="Century Gothic"/>
          <w:lang w:val="en-US" w:eastAsia="es-CO"/>
        </w:rPr>
        <w:t>6</w:t>
      </w:r>
      <w:r w:rsidRPr="009217DF">
        <w:rPr>
          <w:rFonts w:ascii="Century Gothic" w:eastAsia="Century Gothic" w:hAnsi="Century Gothic" w:cs="Century Gothic"/>
          <w:lang w:val="en-US" w:eastAsia="es-CO"/>
        </w:rPr>
        <w:t xml:space="preserve">:00 p.m. Innovation Bootcamp 5.0   </w:t>
      </w:r>
    </w:p>
    <w:p w14:paraId="4BE54906" w14:textId="1A3143F8" w:rsidR="0D0026B6" w:rsidRDefault="0D0026B6" w:rsidP="6580FAC6">
      <w:pPr>
        <w:rPr>
          <w:rFonts w:ascii="Century Gothic" w:eastAsia="Century Gothic" w:hAnsi="Century Gothic" w:cs="Century Gothic"/>
          <w:lang w:eastAsia="es-CO"/>
        </w:rPr>
      </w:pPr>
      <w:r w:rsidRPr="6580FAC6">
        <w:rPr>
          <w:rFonts w:ascii="Century Gothic" w:eastAsia="Century Gothic" w:hAnsi="Century Gothic" w:cs="Century Gothic"/>
          <w:lang w:eastAsia="es-CO"/>
        </w:rPr>
        <w:t xml:space="preserve">Objetivo </w:t>
      </w:r>
      <w:proofErr w:type="spellStart"/>
      <w:r w:rsidRPr="6580FAC6">
        <w:rPr>
          <w:rFonts w:ascii="Century Gothic" w:eastAsia="Century Gothic" w:hAnsi="Century Gothic" w:cs="Century Gothic"/>
          <w:lang w:eastAsia="es-CO"/>
        </w:rPr>
        <w:t>Bootcamp</w:t>
      </w:r>
      <w:proofErr w:type="spellEnd"/>
      <w:r w:rsidRPr="6580FAC6">
        <w:rPr>
          <w:rFonts w:ascii="Century Gothic" w:eastAsia="Century Gothic" w:hAnsi="Century Gothic" w:cs="Century Gothic"/>
          <w:lang w:eastAsia="es-CO"/>
        </w:rPr>
        <w:t xml:space="preserve">. </w:t>
      </w:r>
      <w:r w:rsidR="00273E30">
        <w:rPr>
          <w:rFonts w:ascii="Century Gothic" w:eastAsia="Century Gothic" w:hAnsi="Century Gothic" w:cs="Century Gothic"/>
          <w:lang w:eastAsia="es-CO"/>
        </w:rPr>
        <w:t xml:space="preserve">Socialización </w:t>
      </w:r>
      <w:r w:rsidRPr="6580FAC6">
        <w:rPr>
          <w:rFonts w:ascii="Century Gothic" w:eastAsia="Century Gothic" w:hAnsi="Century Gothic" w:cs="Century Gothic"/>
          <w:lang w:eastAsia="es-CO"/>
        </w:rPr>
        <w:t xml:space="preserve"> </w:t>
      </w:r>
    </w:p>
    <w:p w14:paraId="7D96E62C" w14:textId="0183637D" w:rsidR="0D0026B6" w:rsidRDefault="006F2222" w:rsidP="6580FAC6">
      <w:pPr>
        <w:rPr>
          <w:rFonts w:ascii="Century Gothic" w:eastAsia="Century Gothic" w:hAnsi="Century Gothic" w:cs="Century Gothic"/>
          <w:lang w:eastAsia="es-CO"/>
        </w:rPr>
      </w:pPr>
      <w:r>
        <w:rPr>
          <w:rFonts w:ascii="Century Gothic" w:eastAsia="Century Gothic" w:hAnsi="Century Gothic" w:cs="Century Gothic"/>
          <w:lang w:eastAsia="es-CO"/>
        </w:rPr>
        <w:t>6</w:t>
      </w:r>
      <w:r w:rsidR="0D0026B6" w:rsidRPr="6580FAC6">
        <w:rPr>
          <w:rFonts w:ascii="Century Gothic" w:eastAsia="Century Gothic" w:hAnsi="Century Gothic" w:cs="Century Gothic"/>
          <w:lang w:eastAsia="es-CO"/>
        </w:rPr>
        <w:t xml:space="preserve">:00 pm </w:t>
      </w:r>
      <w:r w:rsidR="3C564484" w:rsidRPr="6580FAC6">
        <w:rPr>
          <w:rFonts w:ascii="Century Gothic" w:eastAsia="Century Gothic" w:hAnsi="Century Gothic" w:cs="Century Gothic"/>
          <w:lang w:eastAsia="es-CO"/>
        </w:rPr>
        <w:t xml:space="preserve">- </w:t>
      </w:r>
      <w:r>
        <w:rPr>
          <w:rFonts w:ascii="Century Gothic" w:eastAsia="Century Gothic" w:hAnsi="Century Gothic" w:cs="Century Gothic"/>
          <w:lang w:eastAsia="es-CO"/>
        </w:rPr>
        <w:t>7</w:t>
      </w:r>
      <w:r w:rsidR="3C564484" w:rsidRPr="6580FAC6">
        <w:rPr>
          <w:rFonts w:ascii="Century Gothic" w:eastAsia="Century Gothic" w:hAnsi="Century Gothic" w:cs="Century Gothic"/>
          <w:lang w:eastAsia="es-CO"/>
        </w:rPr>
        <w:t>:</w:t>
      </w:r>
      <w:r>
        <w:rPr>
          <w:rFonts w:ascii="Century Gothic" w:eastAsia="Century Gothic" w:hAnsi="Century Gothic" w:cs="Century Gothic"/>
          <w:lang w:eastAsia="es-CO"/>
        </w:rPr>
        <w:t>00</w:t>
      </w:r>
      <w:r w:rsidR="0D0026B6" w:rsidRPr="6580FAC6">
        <w:rPr>
          <w:rFonts w:ascii="Century Gothic" w:eastAsia="Century Gothic" w:hAnsi="Century Gothic" w:cs="Century Gothic"/>
          <w:lang w:eastAsia="es-CO"/>
        </w:rPr>
        <w:t xml:space="preserve"> pm </w:t>
      </w:r>
      <w:r>
        <w:rPr>
          <w:rFonts w:ascii="Century Gothic" w:eastAsia="Century Gothic" w:hAnsi="Century Gothic" w:cs="Century Gothic"/>
          <w:lang w:eastAsia="es-CO"/>
        </w:rPr>
        <w:t xml:space="preserve">Taller de protocolo </w:t>
      </w:r>
    </w:p>
    <w:p w14:paraId="46624170" w14:textId="77777777" w:rsidR="00B62384" w:rsidRPr="00B62384" w:rsidRDefault="00B62384" w:rsidP="6580FAC6">
      <w:pPr>
        <w:textAlignment w:val="baseline"/>
        <w:rPr>
          <w:rFonts w:ascii="Century Gothic" w:eastAsia="Century Gothic" w:hAnsi="Century Gothic" w:cs="Century Gothic"/>
          <w:kern w:val="0"/>
          <w:lang w:eastAsia="es-CO"/>
          <w14:ligatures w14:val="none"/>
        </w:rPr>
      </w:pPr>
      <w:r w:rsidRPr="6580FAC6">
        <w:rPr>
          <w:rFonts w:ascii="Century Gothic" w:eastAsia="Century Gothic" w:hAnsi="Century Gothic" w:cs="Century Gothic"/>
          <w:kern w:val="0"/>
          <w:lang w:eastAsia="es-CO"/>
          <w14:ligatures w14:val="none"/>
        </w:rPr>
        <w:t> </w:t>
      </w:r>
    </w:p>
    <w:p w14:paraId="0008AEC0" w14:textId="77777777" w:rsidR="00B62384" w:rsidRPr="00B62384" w:rsidRDefault="00B62384" w:rsidP="6580FAC6">
      <w:pPr>
        <w:textAlignment w:val="baseline"/>
        <w:rPr>
          <w:rFonts w:ascii="Century Gothic" w:eastAsia="Century Gothic" w:hAnsi="Century Gothic" w:cs="Century Gothic"/>
          <w:kern w:val="0"/>
          <w:lang w:eastAsia="es-CO"/>
          <w14:ligatures w14:val="none"/>
        </w:rPr>
      </w:pPr>
      <w:r w:rsidRPr="6580FAC6">
        <w:rPr>
          <w:rFonts w:ascii="Century Gothic" w:eastAsia="Century Gothic" w:hAnsi="Century Gothic" w:cs="Century Gothic"/>
          <w:b/>
          <w:bCs/>
          <w:kern w:val="0"/>
          <w:lang w:eastAsia="es-CO"/>
          <w14:ligatures w14:val="none"/>
        </w:rPr>
        <w:t>Jueves 24 de octubre de 2024</w:t>
      </w:r>
      <w:r w:rsidRPr="6580FAC6">
        <w:rPr>
          <w:rFonts w:ascii="Century Gothic" w:eastAsia="Century Gothic" w:hAnsi="Century Gothic" w:cs="Century Gothic"/>
          <w:kern w:val="0"/>
          <w:lang w:eastAsia="es-CO"/>
          <w14:ligatures w14:val="none"/>
        </w:rPr>
        <w:t> </w:t>
      </w:r>
    </w:p>
    <w:p w14:paraId="10E7B501" w14:textId="5155B5AE" w:rsidR="6580FAC6" w:rsidRDefault="6580FAC6" w:rsidP="6580FAC6">
      <w:pPr>
        <w:rPr>
          <w:rFonts w:ascii="Century Gothic" w:eastAsia="Century Gothic" w:hAnsi="Century Gothic" w:cs="Century Gothic"/>
          <w:lang w:eastAsia="es-CO"/>
        </w:rPr>
      </w:pPr>
    </w:p>
    <w:p w14:paraId="20C2AC97" w14:textId="599A4379" w:rsidR="006912E9" w:rsidRDefault="00671629" w:rsidP="006912E9">
      <w:pPr>
        <w:rPr>
          <w:rFonts w:ascii="Century Gothic" w:eastAsia="Century Gothic" w:hAnsi="Century Gothic" w:cs="Century Gothic"/>
          <w:lang w:eastAsia="es-CO"/>
        </w:rPr>
      </w:pPr>
      <w:r>
        <w:rPr>
          <w:rFonts w:ascii="Century Gothic" w:eastAsia="Century Gothic" w:hAnsi="Century Gothic" w:cs="Century Gothic"/>
          <w:lang w:eastAsia="es-CO"/>
        </w:rPr>
        <w:t>8</w:t>
      </w:r>
      <w:r w:rsidR="23AD9172" w:rsidRPr="6580FAC6">
        <w:rPr>
          <w:rFonts w:ascii="Century Gothic" w:eastAsia="Century Gothic" w:hAnsi="Century Gothic" w:cs="Century Gothic"/>
          <w:lang w:eastAsia="es-CO"/>
        </w:rPr>
        <w:t>:</w:t>
      </w:r>
      <w:r>
        <w:rPr>
          <w:rFonts w:ascii="Century Gothic" w:eastAsia="Century Gothic" w:hAnsi="Century Gothic" w:cs="Century Gothic"/>
          <w:lang w:eastAsia="es-CO"/>
        </w:rPr>
        <w:t>0</w:t>
      </w:r>
      <w:r w:rsidR="23AD9172" w:rsidRPr="6580FAC6">
        <w:rPr>
          <w:rFonts w:ascii="Century Gothic" w:eastAsia="Century Gothic" w:hAnsi="Century Gothic" w:cs="Century Gothic"/>
          <w:lang w:eastAsia="es-CO"/>
        </w:rPr>
        <w:t>0 – 1</w:t>
      </w:r>
      <w:r>
        <w:rPr>
          <w:rFonts w:ascii="Century Gothic" w:eastAsia="Century Gothic" w:hAnsi="Century Gothic" w:cs="Century Gothic"/>
          <w:lang w:eastAsia="es-CO"/>
        </w:rPr>
        <w:t>0</w:t>
      </w:r>
      <w:r w:rsidR="23AD9172" w:rsidRPr="6580FAC6">
        <w:rPr>
          <w:rFonts w:ascii="Century Gothic" w:eastAsia="Century Gothic" w:hAnsi="Century Gothic" w:cs="Century Gothic"/>
          <w:lang w:eastAsia="es-CO"/>
        </w:rPr>
        <w:t xml:space="preserve">:00 m. </w:t>
      </w:r>
      <w:r w:rsidR="006912E9" w:rsidRPr="6580FAC6">
        <w:rPr>
          <w:rFonts w:ascii="Century Gothic" w:eastAsia="Century Gothic" w:hAnsi="Century Gothic" w:cs="Century Gothic"/>
          <w:lang w:eastAsia="es-CO"/>
        </w:rPr>
        <w:t xml:space="preserve">Conferencia magistral internacional  </w:t>
      </w:r>
    </w:p>
    <w:p w14:paraId="25C55A14" w14:textId="688E0E9A" w:rsidR="23AD9172" w:rsidRDefault="23AD9172" w:rsidP="6580FAC6">
      <w:pPr>
        <w:rPr>
          <w:rFonts w:ascii="Century Gothic" w:eastAsia="Century Gothic" w:hAnsi="Century Gothic" w:cs="Century Gothic"/>
          <w:lang w:eastAsia="es-CO"/>
        </w:rPr>
      </w:pPr>
      <w:r w:rsidRPr="6580FAC6">
        <w:rPr>
          <w:rFonts w:ascii="Century Gothic" w:eastAsia="Century Gothic" w:hAnsi="Century Gothic" w:cs="Century Gothic"/>
          <w:lang w:eastAsia="es-CO"/>
        </w:rPr>
        <w:t xml:space="preserve">10:00 – 10:30 a.m. </w:t>
      </w:r>
      <w:r w:rsidR="00671629">
        <w:rPr>
          <w:rFonts w:ascii="Century Gothic" w:eastAsia="Century Gothic" w:hAnsi="Century Gothic" w:cs="Century Gothic"/>
          <w:lang w:eastAsia="es-CO"/>
        </w:rPr>
        <w:t>Refrigerio</w:t>
      </w:r>
    </w:p>
    <w:p w14:paraId="5887224E" w14:textId="0302BE82" w:rsidR="00671629" w:rsidRDefault="00671629" w:rsidP="00671629">
      <w:pPr>
        <w:rPr>
          <w:rFonts w:ascii="Century Gothic" w:eastAsia="Century Gothic" w:hAnsi="Century Gothic" w:cs="Century Gothic"/>
          <w:lang w:eastAsia="es-CO"/>
        </w:rPr>
      </w:pPr>
      <w:r>
        <w:rPr>
          <w:rFonts w:ascii="Century Gothic" w:eastAsia="Century Gothic" w:hAnsi="Century Gothic" w:cs="Century Gothic"/>
          <w:lang w:eastAsia="es-CO"/>
        </w:rPr>
        <w:t xml:space="preserve">10:30 </w:t>
      </w:r>
      <w:proofErr w:type="spellStart"/>
      <w:r>
        <w:rPr>
          <w:rFonts w:ascii="Century Gothic" w:eastAsia="Century Gothic" w:hAnsi="Century Gothic" w:cs="Century Gothic"/>
          <w:lang w:eastAsia="es-CO"/>
        </w:rPr>
        <w:t>a.m</w:t>
      </w:r>
      <w:proofErr w:type="spellEnd"/>
      <w:r>
        <w:rPr>
          <w:rFonts w:ascii="Century Gothic" w:eastAsia="Century Gothic" w:hAnsi="Century Gothic" w:cs="Century Gothic"/>
          <w:lang w:eastAsia="es-CO"/>
        </w:rPr>
        <w:t xml:space="preserve">- 12:30 </w:t>
      </w:r>
      <w:proofErr w:type="spellStart"/>
      <w:r>
        <w:rPr>
          <w:rFonts w:ascii="Century Gothic" w:eastAsia="Century Gothic" w:hAnsi="Century Gothic" w:cs="Century Gothic"/>
          <w:lang w:eastAsia="es-CO"/>
        </w:rPr>
        <w:t>p.m</w:t>
      </w:r>
      <w:proofErr w:type="spellEnd"/>
      <w:r>
        <w:rPr>
          <w:rFonts w:ascii="Century Gothic" w:eastAsia="Century Gothic" w:hAnsi="Century Gothic" w:cs="Century Gothic"/>
          <w:lang w:eastAsia="es-CO"/>
        </w:rPr>
        <w:t xml:space="preserve"> </w:t>
      </w:r>
      <w:r w:rsidRPr="6580FAC6">
        <w:rPr>
          <w:rFonts w:ascii="Century Gothic" w:eastAsia="Century Gothic" w:hAnsi="Century Gothic" w:cs="Century Gothic"/>
          <w:lang w:eastAsia="es-CO"/>
        </w:rPr>
        <w:t xml:space="preserve">Ponencias en sala: Auditorio Mayor, Auditorios menores 1 y 2 y Sala de Business </w:t>
      </w:r>
      <w:proofErr w:type="spellStart"/>
      <w:r w:rsidRPr="6580FAC6">
        <w:rPr>
          <w:rFonts w:ascii="Century Gothic" w:eastAsia="Century Gothic" w:hAnsi="Century Gothic" w:cs="Century Gothic"/>
          <w:lang w:eastAsia="es-CO"/>
        </w:rPr>
        <w:t>Room</w:t>
      </w:r>
      <w:proofErr w:type="spellEnd"/>
      <w:r w:rsidRPr="6580FAC6">
        <w:rPr>
          <w:rFonts w:ascii="Century Gothic" w:eastAsia="Century Gothic" w:hAnsi="Century Gothic" w:cs="Century Gothic"/>
          <w:lang w:eastAsia="es-CO"/>
        </w:rPr>
        <w:t xml:space="preserve"> – Edificio Santo Domingo de Guzmán. (primera sesión). </w:t>
      </w:r>
    </w:p>
    <w:p w14:paraId="46E0BDDB" w14:textId="534607C4" w:rsidR="23AD9172" w:rsidRDefault="23AD9172" w:rsidP="6580FAC6">
      <w:pPr>
        <w:rPr>
          <w:rFonts w:ascii="Century Gothic" w:eastAsia="Century Gothic" w:hAnsi="Century Gothic" w:cs="Century Gothic"/>
          <w:lang w:eastAsia="es-CO"/>
        </w:rPr>
      </w:pPr>
      <w:r w:rsidRPr="6580FAC6">
        <w:rPr>
          <w:rFonts w:ascii="Century Gothic" w:eastAsia="Century Gothic" w:hAnsi="Century Gothic" w:cs="Century Gothic"/>
          <w:lang w:eastAsia="es-CO"/>
        </w:rPr>
        <w:t>12:</w:t>
      </w:r>
      <w:r w:rsidR="00273E30">
        <w:rPr>
          <w:rFonts w:ascii="Century Gothic" w:eastAsia="Century Gothic" w:hAnsi="Century Gothic" w:cs="Century Gothic"/>
          <w:lang w:eastAsia="es-CO"/>
        </w:rPr>
        <w:t>3</w:t>
      </w:r>
      <w:r w:rsidRPr="6580FAC6">
        <w:rPr>
          <w:rFonts w:ascii="Century Gothic" w:eastAsia="Century Gothic" w:hAnsi="Century Gothic" w:cs="Century Gothic"/>
          <w:lang w:eastAsia="es-CO"/>
        </w:rPr>
        <w:t xml:space="preserve">0 m. Almuerzo Libre. </w:t>
      </w:r>
    </w:p>
    <w:p w14:paraId="6970B1FF" w14:textId="1D65FFC7" w:rsidR="006912E9" w:rsidRDefault="23AD9172" w:rsidP="006912E9">
      <w:pPr>
        <w:rPr>
          <w:rFonts w:ascii="Century Gothic" w:eastAsia="Century Gothic" w:hAnsi="Century Gothic" w:cs="Century Gothic"/>
          <w:lang w:eastAsia="es-CO"/>
        </w:rPr>
      </w:pPr>
      <w:r w:rsidRPr="6580FAC6">
        <w:rPr>
          <w:rFonts w:ascii="Century Gothic" w:eastAsia="Century Gothic" w:hAnsi="Century Gothic" w:cs="Century Gothic"/>
          <w:lang w:eastAsia="es-CO"/>
        </w:rPr>
        <w:t>2:</w:t>
      </w:r>
      <w:r w:rsidR="00671629">
        <w:rPr>
          <w:rFonts w:ascii="Century Gothic" w:eastAsia="Century Gothic" w:hAnsi="Century Gothic" w:cs="Century Gothic"/>
          <w:lang w:eastAsia="es-CO"/>
        </w:rPr>
        <w:t>0</w:t>
      </w:r>
      <w:r w:rsidRPr="6580FAC6">
        <w:rPr>
          <w:rFonts w:ascii="Century Gothic" w:eastAsia="Century Gothic" w:hAnsi="Century Gothic" w:cs="Century Gothic"/>
          <w:lang w:eastAsia="es-CO"/>
        </w:rPr>
        <w:t xml:space="preserve">0 a </w:t>
      </w:r>
      <w:r w:rsidR="00671629">
        <w:rPr>
          <w:rFonts w:ascii="Century Gothic" w:eastAsia="Century Gothic" w:hAnsi="Century Gothic" w:cs="Century Gothic"/>
          <w:lang w:eastAsia="es-CO"/>
        </w:rPr>
        <w:t>6</w:t>
      </w:r>
      <w:r w:rsidRPr="6580FAC6">
        <w:rPr>
          <w:rFonts w:ascii="Century Gothic" w:eastAsia="Century Gothic" w:hAnsi="Century Gothic" w:cs="Century Gothic"/>
          <w:lang w:eastAsia="es-CO"/>
        </w:rPr>
        <w:t>:</w:t>
      </w:r>
      <w:r w:rsidR="00671629">
        <w:rPr>
          <w:rFonts w:ascii="Century Gothic" w:eastAsia="Century Gothic" w:hAnsi="Century Gothic" w:cs="Century Gothic"/>
          <w:lang w:eastAsia="es-CO"/>
        </w:rPr>
        <w:t>00</w:t>
      </w:r>
      <w:r w:rsidRPr="6580FAC6">
        <w:rPr>
          <w:rFonts w:ascii="Century Gothic" w:eastAsia="Century Gothic" w:hAnsi="Century Gothic" w:cs="Century Gothic"/>
          <w:lang w:eastAsia="es-CO"/>
        </w:rPr>
        <w:t xml:space="preserve"> p.m. </w:t>
      </w:r>
      <w:r w:rsidR="00671629">
        <w:rPr>
          <w:rFonts w:ascii="Century Gothic" w:eastAsia="Century Gothic" w:hAnsi="Century Gothic" w:cs="Century Gothic"/>
          <w:lang w:eastAsia="es-CO"/>
        </w:rPr>
        <w:t xml:space="preserve">segunda sesión </w:t>
      </w:r>
      <w:proofErr w:type="spellStart"/>
      <w:r w:rsidR="006912E9" w:rsidRPr="6580FAC6">
        <w:rPr>
          <w:rFonts w:ascii="Century Gothic" w:eastAsia="Century Gothic" w:hAnsi="Century Gothic" w:cs="Century Gothic"/>
          <w:lang w:eastAsia="es-CO"/>
        </w:rPr>
        <w:t>Bootcamp</w:t>
      </w:r>
      <w:proofErr w:type="spellEnd"/>
      <w:r w:rsidR="006912E9" w:rsidRPr="6580FAC6">
        <w:rPr>
          <w:rFonts w:ascii="Century Gothic" w:eastAsia="Century Gothic" w:hAnsi="Century Gothic" w:cs="Century Gothic"/>
          <w:lang w:eastAsia="es-CO"/>
        </w:rPr>
        <w:t xml:space="preserve">.  </w:t>
      </w:r>
    </w:p>
    <w:p w14:paraId="750EAFF1" w14:textId="0ADE53D5" w:rsidR="6580FAC6" w:rsidRDefault="6580FAC6" w:rsidP="6580FAC6">
      <w:pPr>
        <w:rPr>
          <w:rFonts w:ascii="Century Gothic" w:eastAsia="Century Gothic" w:hAnsi="Century Gothic" w:cs="Century Gothic"/>
          <w:lang w:eastAsia="es-CO"/>
        </w:rPr>
      </w:pPr>
    </w:p>
    <w:p w14:paraId="18CAC334" w14:textId="77777777" w:rsidR="00B62384" w:rsidRPr="00B62384" w:rsidRDefault="00B62384" w:rsidP="6580FAC6">
      <w:pPr>
        <w:textAlignment w:val="baseline"/>
        <w:rPr>
          <w:rFonts w:ascii="Century Gothic" w:eastAsia="Century Gothic" w:hAnsi="Century Gothic" w:cs="Century Gothic"/>
          <w:kern w:val="0"/>
          <w:lang w:eastAsia="es-CO"/>
          <w14:ligatures w14:val="none"/>
        </w:rPr>
      </w:pPr>
      <w:r w:rsidRPr="6580FAC6">
        <w:rPr>
          <w:rFonts w:ascii="Century Gothic" w:eastAsia="Century Gothic" w:hAnsi="Century Gothic" w:cs="Century Gothic"/>
          <w:b/>
          <w:bCs/>
          <w:kern w:val="0"/>
          <w:lang w:eastAsia="es-CO"/>
          <w14:ligatures w14:val="none"/>
        </w:rPr>
        <w:t>Viernes 25 de octubre de 2024</w:t>
      </w:r>
      <w:r w:rsidRPr="6580FAC6">
        <w:rPr>
          <w:rFonts w:ascii="Century Gothic" w:eastAsia="Century Gothic" w:hAnsi="Century Gothic" w:cs="Century Gothic"/>
          <w:kern w:val="0"/>
          <w:lang w:eastAsia="es-CO"/>
          <w14:ligatures w14:val="none"/>
        </w:rPr>
        <w:t> </w:t>
      </w:r>
    </w:p>
    <w:p w14:paraId="16255AF2" w14:textId="3B96F520" w:rsidR="6580FAC6" w:rsidRDefault="6580FAC6" w:rsidP="6580FAC6">
      <w:pPr>
        <w:rPr>
          <w:rFonts w:ascii="Century Gothic" w:eastAsia="Century Gothic" w:hAnsi="Century Gothic" w:cs="Century Gothic"/>
          <w:lang w:eastAsia="es-CO"/>
        </w:rPr>
      </w:pPr>
    </w:p>
    <w:p w14:paraId="5814F1E8" w14:textId="42316685" w:rsidR="7046AE4B" w:rsidRDefault="7046AE4B" w:rsidP="6580FAC6">
      <w:pPr>
        <w:rPr>
          <w:rFonts w:ascii="Century Gothic" w:eastAsia="Century Gothic" w:hAnsi="Century Gothic" w:cs="Century Gothic"/>
          <w:lang w:eastAsia="es-CO"/>
        </w:rPr>
      </w:pPr>
      <w:r w:rsidRPr="6580FAC6">
        <w:rPr>
          <w:rFonts w:ascii="Century Gothic" w:eastAsia="Century Gothic" w:hAnsi="Century Gothic" w:cs="Century Gothic"/>
          <w:lang w:eastAsia="es-CO"/>
        </w:rPr>
        <w:t>8:</w:t>
      </w:r>
      <w:r w:rsidR="00404716">
        <w:rPr>
          <w:rFonts w:ascii="Century Gothic" w:eastAsia="Century Gothic" w:hAnsi="Century Gothic" w:cs="Century Gothic"/>
          <w:lang w:eastAsia="es-CO"/>
        </w:rPr>
        <w:t>0</w:t>
      </w:r>
      <w:r w:rsidRPr="6580FAC6">
        <w:rPr>
          <w:rFonts w:ascii="Century Gothic" w:eastAsia="Century Gothic" w:hAnsi="Century Gothic" w:cs="Century Gothic"/>
          <w:lang w:eastAsia="es-CO"/>
        </w:rPr>
        <w:t xml:space="preserve">0 a </w:t>
      </w:r>
      <w:r w:rsidR="00404716">
        <w:rPr>
          <w:rFonts w:ascii="Century Gothic" w:eastAsia="Century Gothic" w:hAnsi="Century Gothic" w:cs="Century Gothic"/>
          <w:lang w:eastAsia="es-CO"/>
        </w:rPr>
        <w:t>10</w:t>
      </w:r>
      <w:r w:rsidRPr="6580FAC6">
        <w:rPr>
          <w:rFonts w:ascii="Century Gothic" w:eastAsia="Century Gothic" w:hAnsi="Century Gothic" w:cs="Century Gothic"/>
          <w:lang w:eastAsia="es-CO"/>
        </w:rPr>
        <w:t>:</w:t>
      </w:r>
      <w:r w:rsidR="00404716">
        <w:rPr>
          <w:rFonts w:ascii="Century Gothic" w:eastAsia="Century Gothic" w:hAnsi="Century Gothic" w:cs="Century Gothic"/>
          <w:lang w:eastAsia="es-CO"/>
        </w:rPr>
        <w:t>0</w:t>
      </w:r>
      <w:r w:rsidRPr="6580FAC6">
        <w:rPr>
          <w:rFonts w:ascii="Century Gothic" w:eastAsia="Century Gothic" w:hAnsi="Century Gothic" w:cs="Century Gothic"/>
          <w:lang w:eastAsia="es-CO"/>
        </w:rPr>
        <w:t xml:space="preserve">0 a.m. Conferencia magistral internacional </w:t>
      </w:r>
    </w:p>
    <w:p w14:paraId="2B9A9BFD" w14:textId="23792876" w:rsidR="7046AE4B" w:rsidRPr="00404716" w:rsidRDefault="00404716" w:rsidP="6580FAC6">
      <w:pPr>
        <w:rPr>
          <w:rFonts w:ascii="Century Gothic" w:eastAsia="Century Gothic" w:hAnsi="Century Gothic" w:cs="Century Gothic"/>
          <w:lang w:eastAsia="es-CO"/>
        </w:rPr>
      </w:pPr>
      <w:r w:rsidRPr="00404716">
        <w:rPr>
          <w:rFonts w:ascii="Century Gothic" w:eastAsia="Century Gothic" w:hAnsi="Century Gothic" w:cs="Century Gothic"/>
          <w:lang w:eastAsia="es-CO"/>
        </w:rPr>
        <w:t>10</w:t>
      </w:r>
      <w:r w:rsidR="7046AE4B" w:rsidRPr="00404716">
        <w:rPr>
          <w:rFonts w:ascii="Century Gothic" w:eastAsia="Century Gothic" w:hAnsi="Century Gothic" w:cs="Century Gothic"/>
          <w:lang w:eastAsia="es-CO"/>
        </w:rPr>
        <w:t>:</w:t>
      </w:r>
      <w:r w:rsidRPr="00404716">
        <w:rPr>
          <w:rFonts w:ascii="Century Gothic" w:eastAsia="Century Gothic" w:hAnsi="Century Gothic" w:cs="Century Gothic"/>
          <w:lang w:eastAsia="es-CO"/>
        </w:rPr>
        <w:t>0</w:t>
      </w:r>
      <w:r w:rsidR="7046AE4B" w:rsidRPr="00404716">
        <w:rPr>
          <w:rFonts w:ascii="Century Gothic" w:eastAsia="Century Gothic" w:hAnsi="Century Gothic" w:cs="Century Gothic"/>
          <w:lang w:eastAsia="es-CO"/>
        </w:rPr>
        <w:t>0 am - 1</w:t>
      </w:r>
      <w:r w:rsidRPr="00404716">
        <w:rPr>
          <w:rFonts w:ascii="Century Gothic" w:eastAsia="Century Gothic" w:hAnsi="Century Gothic" w:cs="Century Gothic"/>
          <w:lang w:eastAsia="es-CO"/>
        </w:rPr>
        <w:t>0</w:t>
      </w:r>
      <w:r w:rsidR="7046AE4B" w:rsidRPr="00404716">
        <w:rPr>
          <w:rFonts w:ascii="Century Gothic" w:eastAsia="Century Gothic" w:hAnsi="Century Gothic" w:cs="Century Gothic"/>
          <w:lang w:eastAsia="es-CO"/>
        </w:rPr>
        <w:t>:</w:t>
      </w:r>
      <w:r w:rsidRPr="00404716">
        <w:rPr>
          <w:rFonts w:ascii="Century Gothic" w:eastAsia="Century Gothic" w:hAnsi="Century Gothic" w:cs="Century Gothic"/>
          <w:lang w:eastAsia="es-CO"/>
        </w:rPr>
        <w:t>3</w:t>
      </w:r>
      <w:r w:rsidR="7046AE4B" w:rsidRPr="00404716">
        <w:rPr>
          <w:rFonts w:ascii="Century Gothic" w:eastAsia="Century Gothic" w:hAnsi="Century Gothic" w:cs="Century Gothic"/>
          <w:lang w:eastAsia="es-CO"/>
        </w:rPr>
        <w:t xml:space="preserve">0 a.m. </w:t>
      </w:r>
      <w:r w:rsidRPr="00404716">
        <w:rPr>
          <w:rFonts w:ascii="Century Gothic" w:eastAsia="Century Gothic" w:hAnsi="Century Gothic" w:cs="Century Gothic"/>
          <w:lang w:eastAsia="es-CO"/>
        </w:rPr>
        <w:t xml:space="preserve">Refrigerio </w:t>
      </w:r>
      <w:r w:rsidR="7046AE4B" w:rsidRPr="00404716">
        <w:rPr>
          <w:rFonts w:ascii="Century Gothic" w:eastAsia="Century Gothic" w:hAnsi="Century Gothic" w:cs="Century Gothic"/>
          <w:lang w:eastAsia="es-CO"/>
        </w:rPr>
        <w:t xml:space="preserve"> </w:t>
      </w:r>
    </w:p>
    <w:p w14:paraId="3A17D34A" w14:textId="574F8E6A" w:rsidR="7046AE4B" w:rsidRDefault="7046AE4B" w:rsidP="6580FAC6">
      <w:pPr>
        <w:rPr>
          <w:rFonts w:ascii="Century Gothic" w:eastAsia="Century Gothic" w:hAnsi="Century Gothic" w:cs="Century Gothic"/>
          <w:lang w:eastAsia="es-CO"/>
        </w:rPr>
      </w:pPr>
      <w:r w:rsidRPr="6580FAC6">
        <w:rPr>
          <w:rFonts w:ascii="Century Gothic" w:eastAsia="Century Gothic" w:hAnsi="Century Gothic" w:cs="Century Gothic"/>
          <w:lang w:eastAsia="es-CO"/>
        </w:rPr>
        <w:lastRenderedPageBreak/>
        <w:t>10:</w:t>
      </w:r>
      <w:r w:rsidR="00404716">
        <w:rPr>
          <w:rFonts w:ascii="Century Gothic" w:eastAsia="Century Gothic" w:hAnsi="Century Gothic" w:cs="Century Gothic"/>
          <w:lang w:eastAsia="es-CO"/>
        </w:rPr>
        <w:t>3</w:t>
      </w:r>
      <w:r w:rsidRPr="6580FAC6">
        <w:rPr>
          <w:rFonts w:ascii="Century Gothic" w:eastAsia="Century Gothic" w:hAnsi="Century Gothic" w:cs="Century Gothic"/>
          <w:lang w:eastAsia="es-CO"/>
        </w:rPr>
        <w:t xml:space="preserve">0 am - 12:30 m. – Ponencias en sala: Auditorio Mayor, Auditorios menores 1 y 2 y sala de Business </w:t>
      </w:r>
      <w:proofErr w:type="spellStart"/>
      <w:r w:rsidRPr="6580FAC6">
        <w:rPr>
          <w:rFonts w:ascii="Century Gothic" w:eastAsia="Century Gothic" w:hAnsi="Century Gothic" w:cs="Century Gothic"/>
          <w:lang w:eastAsia="es-CO"/>
        </w:rPr>
        <w:t>Room</w:t>
      </w:r>
      <w:proofErr w:type="spellEnd"/>
      <w:r w:rsidRPr="6580FAC6">
        <w:rPr>
          <w:rFonts w:ascii="Century Gothic" w:eastAsia="Century Gothic" w:hAnsi="Century Gothic" w:cs="Century Gothic"/>
          <w:lang w:eastAsia="es-CO"/>
        </w:rPr>
        <w:t xml:space="preserve"> – Edificio Santo Domingo de Guzmán (segunda sesión). </w:t>
      </w:r>
    </w:p>
    <w:p w14:paraId="22177018" w14:textId="7EC5928D" w:rsidR="00404716" w:rsidRDefault="00404716" w:rsidP="6580FAC6">
      <w:pPr>
        <w:rPr>
          <w:rFonts w:ascii="Century Gothic" w:eastAsia="Century Gothic" w:hAnsi="Century Gothic" w:cs="Century Gothic"/>
          <w:lang w:eastAsia="es-CO"/>
        </w:rPr>
      </w:pPr>
      <w:r>
        <w:rPr>
          <w:rFonts w:ascii="Century Gothic" w:eastAsia="Century Gothic" w:hAnsi="Century Gothic" w:cs="Century Gothic"/>
          <w:lang w:eastAsia="es-CO"/>
        </w:rPr>
        <w:t xml:space="preserve">12:30 </w:t>
      </w:r>
      <w:proofErr w:type="spellStart"/>
      <w:r>
        <w:rPr>
          <w:rFonts w:ascii="Century Gothic" w:eastAsia="Century Gothic" w:hAnsi="Century Gothic" w:cs="Century Gothic"/>
          <w:lang w:eastAsia="es-CO"/>
        </w:rPr>
        <w:t>p.m</w:t>
      </w:r>
      <w:proofErr w:type="spellEnd"/>
      <w:r>
        <w:rPr>
          <w:rFonts w:ascii="Century Gothic" w:eastAsia="Century Gothic" w:hAnsi="Century Gothic" w:cs="Century Gothic"/>
          <w:lang w:eastAsia="es-CO"/>
        </w:rPr>
        <w:t xml:space="preserve"> Almuerzo libre </w:t>
      </w:r>
    </w:p>
    <w:p w14:paraId="0184B53C" w14:textId="1A52748E" w:rsidR="7046AE4B" w:rsidRDefault="7046AE4B" w:rsidP="6580FAC6">
      <w:pPr>
        <w:rPr>
          <w:rFonts w:ascii="Century Gothic" w:eastAsia="Century Gothic" w:hAnsi="Century Gothic" w:cs="Century Gothic"/>
          <w:lang w:eastAsia="es-CO"/>
        </w:rPr>
      </w:pPr>
      <w:r w:rsidRPr="6580FAC6">
        <w:rPr>
          <w:rFonts w:ascii="Century Gothic" w:eastAsia="Century Gothic" w:hAnsi="Century Gothic" w:cs="Century Gothic"/>
          <w:lang w:eastAsia="es-CO"/>
        </w:rPr>
        <w:t>2:</w:t>
      </w:r>
      <w:r w:rsidR="00404716">
        <w:rPr>
          <w:rFonts w:ascii="Century Gothic" w:eastAsia="Century Gothic" w:hAnsi="Century Gothic" w:cs="Century Gothic"/>
          <w:lang w:eastAsia="es-CO"/>
        </w:rPr>
        <w:t>00</w:t>
      </w:r>
      <w:r w:rsidRPr="6580FAC6">
        <w:rPr>
          <w:rFonts w:ascii="Century Gothic" w:eastAsia="Century Gothic" w:hAnsi="Century Gothic" w:cs="Century Gothic"/>
          <w:lang w:eastAsia="es-CO"/>
        </w:rPr>
        <w:t xml:space="preserve"> a </w:t>
      </w:r>
      <w:r w:rsidR="00404716">
        <w:rPr>
          <w:rFonts w:ascii="Century Gothic" w:eastAsia="Century Gothic" w:hAnsi="Century Gothic" w:cs="Century Gothic"/>
          <w:lang w:eastAsia="es-CO"/>
        </w:rPr>
        <w:t>5</w:t>
      </w:r>
      <w:r w:rsidRPr="6580FAC6">
        <w:rPr>
          <w:rFonts w:ascii="Century Gothic" w:eastAsia="Century Gothic" w:hAnsi="Century Gothic" w:cs="Century Gothic"/>
          <w:lang w:eastAsia="es-CO"/>
        </w:rPr>
        <w:t xml:space="preserve">:00 p.m. </w:t>
      </w:r>
      <w:proofErr w:type="spellStart"/>
      <w:r w:rsidRPr="6580FAC6">
        <w:rPr>
          <w:rFonts w:ascii="Century Gothic" w:eastAsia="Century Gothic" w:hAnsi="Century Gothic" w:cs="Century Gothic"/>
          <w:lang w:eastAsia="es-CO"/>
        </w:rPr>
        <w:t>Bootcamp</w:t>
      </w:r>
      <w:proofErr w:type="spellEnd"/>
      <w:r w:rsidR="00137EE7">
        <w:rPr>
          <w:rFonts w:ascii="Century Gothic" w:eastAsia="Century Gothic" w:hAnsi="Century Gothic" w:cs="Century Gothic"/>
          <w:lang w:eastAsia="es-CO"/>
        </w:rPr>
        <w:t xml:space="preserve"> tercera sesión</w:t>
      </w:r>
      <w:r w:rsidRPr="6580FAC6">
        <w:rPr>
          <w:rFonts w:ascii="Century Gothic" w:eastAsia="Century Gothic" w:hAnsi="Century Gothic" w:cs="Century Gothic"/>
          <w:lang w:eastAsia="es-CO"/>
        </w:rPr>
        <w:t xml:space="preserve">. </w:t>
      </w:r>
    </w:p>
    <w:p w14:paraId="71A94EBF" w14:textId="0E88AEE7" w:rsidR="7046AE4B" w:rsidRDefault="7046AE4B" w:rsidP="6580FAC6">
      <w:pPr>
        <w:rPr>
          <w:rFonts w:ascii="Century Gothic" w:eastAsia="Century Gothic" w:hAnsi="Century Gothic" w:cs="Century Gothic"/>
          <w:lang w:eastAsia="es-CO"/>
        </w:rPr>
      </w:pPr>
      <w:r w:rsidRPr="6580FAC6">
        <w:rPr>
          <w:rFonts w:ascii="Century Gothic" w:eastAsia="Century Gothic" w:hAnsi="Century Gothic" w:cs="Century Gothic"/>
          <w:lang w:eastAsia="es-CO"/>
        </w:rPr>
        <w:t xml:space="preserve">5:00 p.m. a 6:00 p.m.  Premiación del </w:t>
      </w:r>
      <w:proofErr w:type="spellStart"/>
      <w:r w:rsidRPr="6580FAC6">
        <w:rPr>
          <w:rFonts w:ascii="Century Gothic" w:eastAsia="Century Gothic" w:hAnsi="Century Gothic" w:cs="Century Gothic"/>
          <w:lang w:eastAsia="es-CO"/>
        </w:rPr>
        <w:t>Bootcamp</w:t>
      </w:r>
      <w:proofErr w:type="spellEnd"/>
      <w:r w:rsidRPr="6580FAC6">
        <w:rPr>
          <w:rFonts w:ascii="Century Gothic" w:eastAsia="Century Gothic" w:hAnsi="Century Gothic" w:cs="Century Gothic"/>
          <w:lang w:eastAsia="es-CO"/>
        </w:rPr>
        <w:t xml:space="preserve"> y cierre del evento</w:t>
      </w:r>
      <w:r w:rsidR="00404716">
        <w:rPr>
          <w:rFonts w:ascii="Century Gothic" w:eastAsia="Century Gothic" w:hAnsi="Century Gothic" w:cs="Century Gothic"/>
          <w:lang w:eastAsia="es-CO"/>
        </w:rPr>
        <w:t xml:space="preserve"> (muestra cultural bienestar)</w:t>
      </w:r>
      <w:r w:rsidRPr="6580FAC6">
        <w:rPr>
          <w:rFonts w:ascii="Century Gothic" w:eastAsia="Century Gothic" w:hAnsi="Century Gothic" w:cs="Century Gothic"/>
          <w:lang w:eastAsia="es-CO"/>
        </w:rPr>
        <w:t xml:space="preserve">.  </w:t>
      </w:r>
    </w:p>
    <w:p w14:paraId="4108B75E" w14:textId="6812A16B" w:rsidR="7046AE4B" w:rsidRDefault="7046AE4B" w:rsidP="6580FAC6">
      <w:pPr>
        <w:rPr>
          <w:rFonts w:ascii="Century Gothic" w:eastAsia="Century Gothic" w:hAnsi="Century Gothic" w:cs="Century Gothic"/>
          <w:lang w:eastAsia="es-CO"/>
        </w:rPr>
      </w:pPr>
    </w:p>
    <w:p w14:paraId="649CC1FA" w14:textId="77777777" w:rsidR="00B62384" w:rsidRPr="00B62384" w:rsidRDefault="00B62384" w:rsidP="00B62384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Times New Roman" w:eastAsia="Times New Roman" w:hAnsi="Times New Roman" w:cs="Times New Roman"/>
          <w:kern w:val="0"/>
          <w:lang w:eastAsia="es-CO"/>
          <w14:ligatures w14:val="none"/>
        </w:rPr>
        <w:t> </w:t>
      </w:r>
    </w:p>
    <w:p w14:paraId="409CAC5C" w14:textId="77777777" w:rsidR="00B62384" w:rsidRPr="00B62384" w:rsidRDefault="00B62384" w:rsidP="00B62384">
      <w:pPr>
        <w:numPr>
          <w:ilvl w:val="0"/>
          <w:numId w:val="14"/>
        </w:numPr>
        <w:ind w:left="60" w:firstLine="0"/>
        <w:jc w:val="both"/>
        <w:textAlignment w:val="baseline"/>
        <w:rPr>
          <w:rFonts w:ascii="Century Gothic" w:eastAsia="Times New Roman" w:hAnsi="Century Gothic" w:cs="Segoe UI"/>
          <w:kern w:val="0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b/>
          <w:bCs/>
          <w:kern w:val="0"/>
          <w:lang w:eastAsia="es-CO"/>
          <w14:ligatures w14:val="none"/>
        </w:rPr>
        <w:t>Objetivo del evento: </w:t>
      </w: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p w14:paraId="10EF996B" w14:textId="77777777" w:rsidR="00B62384" w:rsidRPr="00B62384" w:rsidRDefault="00B62384" w:rsidP="00B62384">
      <w:pPr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color w:val="222222"/>
          <w:kern w:val="0"/>
          <w:lang w:eastAsia="es-CO"/>
          <w14:ligatures w14:val="none"/>
        </w:rPr>
        <w:t> </w:t>
      </w:r>
    </w:p>
    <w:p w14:paraId="3CA2F136" w14:textId="77777777" w:rsidR="00B62384" w:rsidRPr="00B62384" w:rsidRDefault="00B62384" w:rsidP="00B62384">
      <w:pPr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color w:val="000000"/>
          <w:kern w:val="0"/>
          <w:lang w:val="es-ES" w:eastAsia="es-CO"/>
          <w14:ligatures w14:val="none"/>
        </w:rPr>
        <w:t xml:space="preserve">Generar un espacio de divulgación e integración de la comunidad académica para el intercambio de experiencias en actividades investigativas con impacto social, para promover la transferencia de conocimiento y tecnología con base en la investigación, la innovación y el emprendimiento en el marco de la </w:t>
      </w:r>
      <w:proofErr w:type="spellStart"/>
      <w:r w:rsidRPr="00B62384">
        <w:rPr>
          <w:rFonts w:ascii="Century Gothic" w:eastAsia="Times New Roman" w:hAnsi="Century Gothic" w:cs="Segoe UI"/>
          <w:color w:val="000000"/>
          <w:kern w:val="0"/>
          <w:lang w:val="es-ES" w:eastAsia="es-CO"/>
          <w14:ligatures w14:val="none"/>
        </w:rPr>
        <w:t>interinstitucionalidad</w:t>
      </w:r>
      <w:proofErr w:type="spellEnd"/>
      <w:r w:rsidRPr="00B62384">
        <w:rPr>
          <w:rFonts w:ascii="Century Gothic" w:eastAsia="Times New Roman" w:hAnsi="Century Gothic" w:cs="Segoe UI"/>
          <w:color w:val="000000"/>
          <w:kern w:val="0"/>
          <w:lang w:val="es-ES" w:eastAsia="es-CO"/>
          <w14:ligatures w14:val="none"/>
        </w:rPr>
        <w:t xml:space="preserve"> e internacionalización del saber.</w:t>
      </w:r>
      <w:r w:rsidRPr="00B62384">
        <w:rPr>
          <w:rFonts w:ascii="Century Gothic" w:eastAsia="Times New Roman" w:hAnsi="Century Gothic" w:cs="Segoe UI"/>
          <w:color w:val="000000"/>
          <w:kern w:val="0"/>
          <w:lang w:eastAsia="es-CO"/>
          <w14:ligatures w14:val="none"/>
        </w:rPr>
        <w:t> </w:t>
      </w:r>
    </w:p>
    <w:p w14:paraId="5E3886A4" w14:textId="77777777" w:rsidR="00B62384" w:rsidRPr="00B62384" w:rsidRDefault="00B62384" w:rsidP="00B62384">
      <w:pPr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color w:val="000000"/>
          <w:kern w:val="0"/>
          <w:lang w:eastAsia="es-CO"/>
          <w14:ligatures w14:val="none"/>
        </w:rPr>
        <w:t> </w:t>
      </w:r>
    </w:p>
    <w:p w14:paraId="19C2F209" w14:textId="77777777" w:rsidR="00B62384" w:rsidRPr="00B62384" w:rsidRDefault="00B62384" w:rsidP="00B62384">
      <w:pPr>
        <w:numPr>
          <w:ilvl w:val="0"/>
          <w:numId w:val="15"/>
        </w:numPr>
        <w:ind w:left="60" w:firstLine="0"/>
        <w:jc w:val="both"/>
        <w:textAlignment w:val="baseline"/>
        <w:rPr>
          <w:rFonts w:ascii="Century Gothic" w:eastAsia="Times New Roman" w:hAnsi="Century Gothic" w:cs="Segoe UI"/>
          <w:kern w:val="0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b/>
          <w:bCs/>
          <w:kern w:val="0"/>
          <w:lang w:eastAsia="es-CO"/>
          <w14:ligatures w14:val="none"/>
        </w:rPr>
        <w:t>Líneas temáticas del evento</w:t>
      </w: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p w14:paraId="4ECEB114" w14:textId="77777777" w:rsidR="00B62384" w:rsidRPr="00B62384" w:rsidRDefault="00B62384" w:rsidP="00B62384">
      <w:pPr>
        <w:ind w:left="60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p w14:paraId="011AA31A" w14:textId="157C79E6" w:rsidR="00B62384" w:rsidRPr="00B62384" w:rsidRDefault="00B62384" w:rsidP="00B62384">
      <w:pPr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 xml:space="preserve">Las temáticas del evento se desarrollan en torno a </w:t>
      </w:r>
      <w:r w:rsidR="277AAD47"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>3</w:t>
      </w:r>
      <w:r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 xml:space="preserve"> ejes</w:t>
      </w:r>
      <w:r w:rsidRPr="00B62384">
        <w:rPr>
          <w:rFonts w:ascii="Century Gothic" w:eastAsia="Times New Roman" w:hAnsi="Century Gothic" w:cs="Segoe UI"/>
          <w:color w:val="000000"/>
          <w:kern w:val="0"/>
          <w:lang w:val="es-ES" w:eastAsia="es-CO"/>
          <w14:ligatures w14:val="none"/>
        </w:rPr>
        <w:t xml:space="preserve">, </w:t>
      </w:r>
      <w:r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>en concordancia con las líneas de investigación definidas por la División de Ciencias Económicas, Administrativas y Contables, donde se espera que el esfuerzo realizado por estudiantes, docentes, conferencistas, comité científico, comité organizador y comité directivo</w:t>
      </w:r>
      <w:r w:rsidRPr="00B62384">
        <w:rPr>
          <w:rFonts w:ascii="Century Gothic" w:eastAsia="Times New Roman" w:hAnsi="Century Gothic" w:cs="Segoe UI"/>
          <w:color w:val="000000"/>
          <w:kern w:val="0"/>
          <w:lang w:val="es-ES" w:eastAsia="es-CO"/>
          <w14:ligatures w14:val="none"/>
        </w:rPr>
        <w:t>,</w:t>
      </w:r>
      <w:r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 xml:space="preserve"> genere valor agregado a la comunidad académica, la investigación y las organizaciones. </w:t>
      </w: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p w14:paraId="0D8BF348" w14:textId="77777777" w:rsidR="00B62384" w:rsidRPr="00B62384" w:rsidRDefault="00B62384" w:rsidP="00B62384">
      <w:pPr>
        <w:ind w:left="720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p w14:paraId="0FD209F6" w14:textId="535BC571" w:rsidR="526B3FC7" w:rsidRDefault="526B3FC7" w:rsidP="6580FAC6">
      <w:pPr>
        <w:pStyle w:val="Prrafodelista"/>
        <w:numPr>
          <w:ilvl w:val="0"/>
          <w:numId w:val="4"/>
        </w:numPr>
        <w:spacing w:after="160" w:line="259" w:lineRule="auto"/>
        <w:jc w:val="both"/>
        <w:rPr>
          <w:rFonts w:ascii="Century Gothic" w:eastAsia="Century Gothic" w:hAnsi="Century Gothic" w:cs="Century Gothic"/>
          <w:color w:val="000000" w:themeColor="text1"/>
        </w:rPr>
      </w:pPr>
      <w:r w:rsidRPr="6580FAC6">
        <w:rPr>
          <w:rFonts w:ascii="Century Gothic" w:eastAsia="Century Gothic" w:hAnsi="Century Gothic" w:cs="Century Gothic"/>
          <w:color w:val="000000" w:themeColor="text1"/>
        </w:rPr>
        <w:t>Desarrollo sostenible y gerencia organizacional  </w:t>
      </w:r>
    </w:p>
    <w:p w14:paraId="54B50F1E" w14:textId="73363A26" w:rsidR="526B3FC7" w:rsidRDefault="526B3FC7" w:rsidP="6580FAC6">
      <w:pPr>
        <w:pStyle w:val="Prrafodelista"/>
        <w:numPr>
          <w:ilvl w:val="0"/>
          <w:numId w:val="4"/>
        </w:numPr>
        <w:jc w:val="both"/>
        <w:rPr>
          <w:rFonts w:ascii="Century Gothic" w:eastAsia="Century Gothic" w:hAnsi="Century Gothic" w:cs="Century Gothic"/>
          <w:color w:val="000000" w:themeColor="text1"/>
        </w:rPr>
      </w:pPr>
      <w:r w:rsidRPr="6580FAC6">
        <w:rPr>
          <w:rFonts w:ascii="Century Gothic" w:eastAsia="Century Gothic" w:hAnsi="Century Gothic" w:cs="Century Gothic"/>
          <w:color w:val="000000" w:themeColor="text1"/>
        </w:rPr>
        <w:t>Negocios internacionales  </w:t>
      </w:r>
    </w:p>
    <w:p w14:paraId="00530069" w14:textId="7BB3FBFA" w:rsidR="526B3FC7" w:rsidRDefault="526B3FC7" w:rsidP="6580FAC6">
      <w:pPr>
        <w:pStyle w:val="Prrafodelista"/>
        <w:numPr>
          <w:ilvl w:val="0"/>
          <w:numId w:val="4"/>
        </w:numPr>
        <w:jc w:val="both"/>
        <w:rPr>
          <w:rFonts w:ascii="Century Gothic" w:eastAsia="Century Gothic" w:hAnsi="Century Gothic" w:cs="Century Gothic"/>
          <w:color w:val="000000" w:themeColor="text1"/>
        </w:rPr>
      </w:pPr>
      <w:r w:rsidRPr="6580FAC6">
        <w:rPr>
          <w:rFonts w:ascii="Century Gothic" w:eastAsia="Century Gothic" w:hAnsi="Century Gothic" w:cs="Century Gothic"/>
          <w:color w:val="000000" w:themeColor="text1"/>
        </w:rPr>
        <w:t>Hacienda pública, tributación y control  </w:t>
      </w:r>
    </w:p>
    <w:p w14:paraId="4923E7CD" w14:textId="76761CA4" w:rsidR="6580FAC6" w:rsidRDefault="6580FAC6" w:rsidP="6580FAC6">
      <w:pPr>
        <w:jc w:val="both"/>
        <w:rPr>
          <w:rFonts w:ascii="Century Gothic" w:eastAsia="Times New Roman" w:hAnsi="Century Gothic" w:cs="Segoe UI"/>
          <w:lang w:eastAsia="es-CO"/>
        </w:rPr>
      </w:pPr>
    </w:p>
    <w:p w14:paraId="68EDF696" w14:textId="77777777" w:rsidR="00B62384" w:rsidRPr="00B62384" w:rsidRDefault="00B62384" w:rsidP="00B62384">
      <w:pPr>
        <w:numPr>
          <w:ilvl w:val="0"/>
          <w:numId w:val="17"/>
        </w:numPr>
        <w:ind w:left="60" w:firstLine="0"/>
        <w:jc w:val="both"/>
        <w:textAlignment w:val="baseline"/>
        <w:rPr>
          <w:rFonts w:ascii="Century Gothic" w:eastAsia="Times New Roman" w:hAnsi="Century Gothic" w:cs="Segoe UI"/>
          <w:kern w:val="0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b/>
          <w:bCs/>
          <w:kern w:val="0"/>
          <w:lang w:eastAsia="es-CO"/>
          <w14:ligatures w14:val="none"/>
        </w:rPr>
        <w:t>Modalidades de participación</w:t>
      </w: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p w14:paraId="1D5BCD6B" w14:textId="77777777" w:rsidR="00B62384" w:rsidRPr="00B62384" w:rsidRDefault="00B62384" w:rsidP="00B62384">
      <w:pPr>
        <w:ind w:left="420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p w14:paraId="6FD1AC11" w14:textId="77777777" w:rsidR="00B62384" w:rsidRPr="00B62384" w:rsidRDefault="00B62384" w:rsidP="00B62384">
      <w:pPr>
        <w:numPr>
          <w:ilvl w:val="0"/>
          <w:numId w:val="18"/>
        </w:numPr>
        <w:ind w:left="1080" w:firstLine="0"/>
        <w:jc w:val="both"/>
        <w:textAlignment w:val="baseline"/>
        <w:rPr>
          <w:rFonts w:ascii="Century Gothic" w:eastAsia="Times New Roman" w:hAnsi="Century Gothic" w:cs="Segoe UI"/>
          <w:kern w:val="0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b/>
          <w:bCs/>
          <w:kern w:val="0"/>
          <w:lang w:eastAsia="es-CO"/>
          <w14:ligatures w14:val="none"/>
        </w:rPr>
        <w:lastRenderedPageBreak/>
        <w:t>Propuesta de investigación docentes y estudiantes de pregrado y posgrado, grupos de investigación, semilleros y grupos de estudio:</w:t>
      </w:r>
      <w:r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>(Ver requisitos de presentación en archivo adjunto denominado formato propuesta de investigación) </w:t>
      </w: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p w14:paraId="4AFE10F9" w14:textId="77777777" w:rsidR="00B62384" w:rsidRPr="00B62384" w:rsidRDefault="00B62384" w:rsidP="00B62384">
      <w:pPr>
        <w:numPr>
          <w:ilvl w:val="0"/>
          <w:numId w:val="18"/>
        </w:numPr>
        <w:ind w:left="1080" w:firstLine="0"/>
        <w:jc w:val="both"/>
        <w:textAlignment w:val="baseline"/>
        <w:rPr>
          <w:rFonts w:ascii="Century Gothic" w:eastAsia="Times New Roman" w:hAnsi="Century Gothic" w:cs="Segoe UI"/>
          <w:kern w:val="0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b/>
          <w:bCs/>
          <w:kern w:val="0"/>
          <w:lang w:eastAsia="es-CO"/>
          <w14:ligatures w14:val="none"/>
        </w:rPr>
        <w:t xml:space="preserve">Investigación en curso </w:t>
      </w:r>
      <w:r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>Ver requisitos de presentación en archivo adjunto denominado formato investigación en curso)</w:t>
      </w: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p w14:paraId="12237ABE" w14:textId="77777777" w:rsidR="00B62384" w:rsidRPr="00B62384" w:rsidRDefault="00B62384" w:rsidP="00B62384">
      <w:pPr>
        <w:numPr>
          <w:ilvl w:val="0"/>
          <w:numId w:val="18"/>
        </w:numPr>
        <w:ind w:left="1080" w:firstLine="0"/>
        <w:jc w:val="both"/>
        <w:textAlignment w:val="baseline"/>
        <w:rPr>
          <w:rFonts w:ascii="Century Gothic" w:eastAsia="Times New Roman" w:hAnsi="Century Gothic" w:cs="Segoe UI"/>
          <w:kern w:val="0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b/>
          <w:bCs/>
          <w:kern w:val="0"/>
          <w:lang w:eastAsia="es-CO"/>
          <w14:ligatures w14:val="none"/>
        </w:rPr>
        <w:t xml:space="preserve">Investigación terminada </w:t>
      </w:r>
      <w:r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>(Ver requisitos de presentación en archivo adjunto denominado formato investigación terminada)</w:t>
      </w: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p w14:paraId="602578E7" w14:textId="0108EBF9" w:rsidR="6580FAC6" w:rsidRDefault="6580FAC6" w:rsidP="6580FAC6">
      <w:pPr>
        <w:ind w:left="1080"/>
        <w:jc w:val="both"/>
        <w:rPr>
          <w:rFonts w:ascii="Century Gothic" w:eastAsia="Times New Roman" w:hAnsi="Century Gothic" w:cs="Segoe UI"/>
          <w:lang w:eastAsia="es-CO"/>
        </w:rPr>
      </w:pPr>
    </w:p>
    <w:p w14:paraId="3BC5EC03" w14:textId="77777777" w:rsidR="00B62384" w:rsidRPr="00B62384" w:rsidRDefault="00B62384" w:rsidP="00B62384">
      <w:pPr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p w14:paraId="7721D4CC" w14:textId="77777777" w:rsidR="00B62384" w:rsidRPr="00B62384" w:rsidRDefault="00B62384" w:rsidP="6580FAC6">
      <w:pPr>
        <w:pStyle w:val="Prrafodelista"/>
        <w:numPr>
          <w:ilvl w:val="0"/>
          <w:numId w:val="17"/>
        </w:numPr>
        <w:jc w:val="both"/>
        <w:textAlignment w:val="baseline"/>
        <w:rPr>
          <w:rFonts w:ascii="Century Gothic" w:eastAsia="Times New Roman" w:hAnsi="Century Gothic" w:cs="Segoe UI"/>
          <w:kern w:val="0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b/>
          <w:bCs/>
          <w:kern w:val="0"/>
          <w:lang w:eastAsia="es-CO"/>
          <w14:ligatures w14:val="none"/>
        </w:rPr>
        <w:t>Metodología </w:t>
      </w: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p w14:paraId="3751300F" w14:textId="77777777" w:rsidR="00B62384" w:rsidRPr="00B62384" w:rsidRDefault="00B62384" w:rsidP="00B62384">
      <w:pPr>
        <w:ind w:left="420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p w14:paraId="116E0680" w14:textId="00C6E8C7" w:rsidR="00B62384" w:rsidRPr="00B62384" w:rsidRDefault="00B62384" w:rsidP="00B62384">
      <w:pPr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 xml:space="preserve">Para la versión 2024, el congreso se realizará </w:t>
      </w:r>
      <w:r w:rsidR="4D577106"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 xml:space="preserve">en modalidad </w:t>
      </w:r>
      <w:r w:rsidR="3D848F8A"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 xml:space="preserve">presencial. </w:t>
      </w:r>
      <w:r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 xml:space="preserve">Las ponencias se realizarán de acuerdo con la sala temática y </w:t>
      </w:r>
      <w:r w:rsidR="35B8321A"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>é</w:t>
      </w:r>
      <w:r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>stas no deberán superar los 1</w:t>
      </w:r>
      <w:r w:rsidR="7327BAB6"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>5</w:t>
      </w:r>
      <w:r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 xml:space="preserve"> minutos de intervención y 5 minutos de preguntas y respuestas. Al final de la sesión de la sala temática, los ponentes deben generar una postura y participación frente a la pregunta general del evento. Esta actividad es coordinada por el moderador de la sala.</w:t>
      </w: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p w14:paraId="78B023FB" w14:textId="170A014F" w:rsidR="6580FAC6" w:rsidRDefault="6580FAC6" w:rsidP="6580FAC6">
      <w:pPr>
        <w:jc w:val="both"/>
        <w:rPr>
          <w:rFonts w:ascii="Century Gothic" w:eastAsia="Times New Roman" w:hAnsi="Century Gothic" w:cs="Segoe UI"/>
          <w:lang w:eastAsia="es-CO"/>
        </w:rPr>
      </w:pPr>
    </w:p>
    <w:p w14:paraId="706626EB" w14:textId="550F8F40" w:rsidR="078E3806" w:rsidRDefault="07003308" w:rsidP="6580FAC6">
      <w:pPr>
        <w:jc w:val="both"/>
        <w:rPr>
          <w:rFonts w:ascii="Century Gothic" w:eastAsia="Times New Roman" w:hAnsi="Century Gothic" w:cs="Segoe UI"/>
          <w:lang w:eastAsia="es-CO"/>
        </w:rPr>
      </w:pPr>
      <w:r w:rsidRPr="6580FAC6">
        <w:rPr>
          <w:rFonts w:ascii="Century Gothic" w:eastAsia="Times New Roman" w:hAnsi="Century Gothic" w:cs="Segoe UI"/>
          <w:lang w:eastAsia="es-CO"/>
        </w:rPr>
        <w:t>En el marco del congreso tendrá lugar el desarrollo de la actividad “</w:t>
      </w:r>
      <w:proofErr w:type="spellStart"/>
      <w:r w:rsidRPr="6580FAC6">
        <w:rPr>
          <w:rFonts w:ascii="Century Gothic" w:eastAsia="Times New Roman" w:hAnsi="Century Gothic" w:cs="Segoe UI"/>
          <w:lang w:eastAsia="es-CO"/>
        </w:rPr>
        <w:t>Innovation</w:t>
      </w:r>
      <w:proofErr w:type="spellEnd"/>
      <w:r w:rsidRPr="6580FAC6">
        <w:rPr>
          <w:rFonts w:ascii="Century Gothic" w:eastAsia="Times New Roman" w:hAnsi="Century Gothic" w:cs="Segoe UI"/>
          <w:lang w:eastAsia="es-CO"/>
        </w:rPr>
        <w:t xml:space="preserve"> </w:t>
      </w:r>
      <w:proofErr w:type="spellStart"/>
      <w:r w:rsidRPr="6580FAC6">
        <w:rPr>
          <w:rFonts w:ascii="Century Gothic" w:eastAsia="Times New Roman" w:hAnsi="Century Gothic" w:cs="Segoe UI"/>
          <w:lang w:eastAsia="es-CO"/>
        </w:rPr>
        <w:t>Bootcamp</w:t>
      </w:r>
      <w:proofErr w:type="spellEnd"/>
      <w:r w:rsidRPr="6580FAC6">
        <w:rPr>
          <w:rFonts w:ascii="Century Gothic" w:eastAsia="Times New Roman" w:hAnsi="Century Gothic" w:cs="Segoe UI"/>
          <w:lang w:eastAsia="es-CO"/>
        </w:rPr>
        <w:t xml:space="preserve"> 5.0”, que tiene como objetivo, </w:t>
      </w:r>
      <w:r w:rsidR="35C404B6" w:rsidRPr="6580FAC6">
        <w:rPr>
          <w:rFonts w:ascii="Century Gothic" w:eastAsia="Times New Roman" w:hAnsi="Century Gothic" w:cs="Segoe UI"/>
          <w:lang w:eastAsia="es-CO"/>
        </w:rPr>
        <w:t>f</w:t>
      </w:r>
      <w:r w:rsidRPr="6580FAC6">
        <w:rPr>
          <w:rFonts w:ascii="Century Gothic" w:eastAsia="Times New Roman" w:hAnsi="Century Gothic" w:cs="Segoe UI"/>
          <w:lang w:eastAsia="es-CO"/>
        </w:rPr>
        <w:t xml:space="preserve">ortalecer las habilidades de innovación abierta en los estudiantes de la Facultad de Ciencias Económicas, Administrativas y Contables, de la Universidad Santo Tomás - Tunja, a través de un </w:t>
      </w:r>
      <w:proofErr w:type="spellStart"/>
      <w:r w:rsidRPr="6580FAC6">
        <w:rPr>
          <w:rFonts w:ascii="Century Gothic" w:eastAsia="Times New Roman" w:hAnsi="Century Gothic" w:cs="Segoe UI"/>
          <w:lang w:eastAsia="es-CO"/>
        </w:rPr>
        <w:t>Bootcamp</w:t>
      </w:r>
      <w:proofErr w:type="spellEnd"/>
      <w:r w:rsidRPr="6580FAC6">
        <w:rPr>
          <w:rFonts w:ascii="Century Gothic" w:eastAsia="Times New Roman" w:hAnsi="Century Gothic" w:cs="Segoe UI"/>
          <w:lang w:eastAsia="es-CO"/>
        </w:rPr>
        <w:t xml:space="preserve"> intensivo de tres días que fomente la creatividad, la colaboración y la aplicación práctica de metodologías de innovación en entornos empresariales reales. </w:t>
      </w:r>
    </w:p>
    <w:p w14:paraId="09C1E45E" w14:textId="2C540F0A" w:rsidR="078E3806" w:rsidRDefault="07003308" w:rsidP="078E3806">
      <w:pPr>
        <w:jc w:val="both"/>
      </w:pPr>
      <w:r w:rsidRPr="6580FAC6">
        <w:rPr>
          <w:rFonts w:ascii="Century Gothic" w:eastAsia="Times New Roman" w:hAnsi="Century Gothic" w:cs="Segoe UI"/>
          <w:lang w:eastAsia="es-CO"/>
        </w:rPr>
        <w:t xml:space="preserve"> </w:t>
      </w:r>
    </w:p>
    <w:p w14:paraId="3A203917" w14:textId="6F279F49" w:rsidR="078E3806" w:rsidRDefault="07003308" w:rsidP="078E3806">
      <w:pPr>
        <w:jc w:val="both"/>
        <w:rPr>
          <w:rFonts w:ascii="Century Gothic" w:eastAsia="Times New Roman" w:hAnsi="Century Gothic" w:cs="Segoe UI"/>
          <w:lang w:eastAsia="es-CO"/>
        </w:rPr>
      </w:pPr>
      <w:r w:rsidRPr="6580FAC6">
        <w:rPr>
          <w:rFonts w:ascii="Century Gothic" w:eastAsia="Times New Roman" w:hAnsi="Century Gothic" w:cs="Segoe UI"/>
          <w:lang w:eastAsia="es-CO"/>
        </w:rPr>
        <w:t xml:space="preserve">El cierre del evento tendrá lugar el tercer día, con clausura y premiación del </w:t>
      </w:r>
      <w:proofErr w:type="spellStart"/>
      <w:r w:rsidRPr="6580FAC6">
        <w:rPr>
          <w:rFonts w:ascii="Century Gothic" w:eastAsia="Times New Roman" w:hAnsi="Century Gothic" w:cs="Segoe UI"/>
          <w:lang w:eastAsia="es-CO"/>
        </w:rPr>
        <w:t>Bootcamp</w:t>
      </w:r>
      <w:proofErr w:type="spellEnd"/>
      <w:r w:rsidRPr="6580FAC6">
        <w:rPr>
          <w:rFonts w:ascii="Century Gothic" w:eastAsia="Times New Roman" w:hAnsi="Century Gothic" w:cs="Segoe UI"/>
          <w:lang w:eastAsia="es-CO"/>
        </w:rPr>
        <w:t>.</w:t>
      </w:r>
    </w:p>
    <w:p w14:paraId="5E16B944" w14:textId="28CE4863" w:rsidR="000E1021" w:rsidRDefault="000E1021" w:rsidP="078E3806">
      <w:pPr>
        <w:jc w:val="both"/>
        <w:rPr>
          <w:rFonts w:ascii="Century Gothic" w:eastAsia="Times New Roman" w:hAnsi="Century Gothic" w:cs="Segoe UI"/>
          <w:lang w:eastAsia="es-CO"/>
        </w:rPr>
      </w:pPr>
    </w:p>
    <w:p w14:paraId="0CBBB9E9" w14:textId="77777777" w:rsidR="000E1021" w:rsidRDefault="000E1021" w:rsidP="078E3806">
      <w:pPr>
        <w:jc w:val="both"/>
      </w:pPr>
    </w:p>
    <w:p w14:paraId="2189A333" w14:textId="0B1A11E8" w:rsidR="078E3806" w:rsidRDefault="078E3806" w:rsidP="078E3806">
      <w:pPr>
        <w:jc w:val="both"/>
        <w:rPr>
          <w:rFonts w:ascii="Century Gothic" w:eastAsia="Century Gothic" w:hAnsi="Century Gothic" w:cs="Century Gothic"/>
          <w:color w:val="000000" w:themeColor="text1"/>
        </w:rPr>
      </w:pPr>
    </w:p>
    <w:p w14:paraId="7D44FFF6" w14:textId="0560A48B" w:rsidR="00B62384" w:rsidRPr="00B62384" w:rsidRDefault="00B62384" w:rsidP="6580FAC6">
      <w:pPr>
        <w:pStyle w:val="Prrafodelista"/>
        <w:numPr>
          <w:ilvl w:val="0"/>
          <w:numId w:val="17"/>
        </w:numPr>
        <w:jc w:val="both"/>
        <w:textAlignment w:val="baseline"/>
        <w:rPr>
          <w:rFonts w:ascii="Century Gothic" w:eastAsia="Times New Roman" w:hAnsi="Century Gothic" w:cs="Segoe UI"/>
          <w:kern w:val="0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lastRenderedPageBreak/>
        <w:t> </w:t>
      </w:r>
      <w:r w:rsidRPr="00B62384">
        <w:rPr>
          <w:rFonts w:ascii="Century Gothic" w:eastAsia="Times New Roman" w:hAnsi="Century Gothic" w:cs="Segoe UI"/>
          <w:b/>
          <w:bCs/>
          <w:kern w:val="0"/>
          <w:lang w:eastAsia="es-CO"/>
          <w14:ligatures w14:val="none"/>
        </w:rPr>
        <w:t xml:space="preserve">Requisitos de participación </w:t>
      </w:r>
    </w:p>
    <w:p w14:paraId="6B515302" w14:textId="725FB2F8" w:rsidR="00B62384" w:rsidRDefault="00B62384" w:rsidP="00B62384">
      <w:pPr>
        <w:ind w:left="420"/>
        <w:jc w:val="both"/>
        <w:textAlignment w:val="baseline"/>
        <w:rPr>
          <w:rFonts w:ascii="Century Gothic" w:eastAsia="Times New Roman" w:hAnsi="Century Gothic" w:cs="Segoe UI"/>
          <w:kern w:val="0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p w14:paraId="2E6B0CC2" w14:textId="02A19F3C" w:rsidR="004B5C45" w:rsidRDefault="004B5C45" w:rsidP="004B5C45">
      <w:pPr>
        <w:ind w:left="420"/>
        <w:jc w:val="both"/>
        <w:textAlignment w:val="baseline"/>
        <w:rPr>
          <w:rFonts w:ascii="Century Gothic" w:eastAsia="Times New Roman" w:hAnsi="Century Gothic" w:cs="Segoe UI"/>
          <w:b/>
          <w:bCs/>
          <w:kern w:val="0"/>
          <w:highlight w:val="yellow"/>
          <w:lang w:val="es-ES" w:eastAsia="es-CO"/>
          <w14:ligatures w14:val="none"/>
        </w:rPr>
      </w:pPr>
      <w:r w:rsidRPr="00A4181A">
        <w:rPr>
          <w:rFonts w:ascii="Century Gothic" w:eastAsia="Times New Roman" w:hAnsi="Century Gothic" w:cs="Segoe UI"/>
          <w:b/>
          <w:bCs/>
          <w:kern w:val="0"/>
          <w:highlight w:val="yellow"/>
          <w:lang w:val="es-ES" w:eastAsia="es-CO"/>
          <w14:ligatures w14:val="none"/>
        </w:rPr>
        <w:t>Inscripción al evento</w:t>
      </w:r>
    </w:p>
    <w:p w14:paraId="0D6660B8" w14:textId="77777777" w:rsidR="004B5C45" w:rsidRPr="00A4181A" w:rsidRDefault="004B5C45" w:rsidP="004B5C45">
      <w:pPr>
        <w:ind w:left="420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highlight w:val="yellow"/>
          <w:lang w:eastAsia="es-CO"/>
          <w14:ligatures w14:val="none"/>
        </w:rPr>
      </w:pPr>
    </w:p>
    <w:p w14:paraId="5BD52CD1" w14:textId="77777777" w:rsidR="004B5C45" w:rsidRPr="00A4181A" w:rsidRDefault="004B5C45" w:rsidP="004B5C45">
      <w:pPr>
        <w:numPr>
          <w:ilvl w:val="0"/>
          <w:numId w:val="21"/>
        </w:numPr>
        <w:ind w:left="705" w:firstLine="0"/>
        <w:jc w:val="both"/>
        <w:textAlignment w:val="baseline"/>
        <w:rPr>
          <w:rFonts w:ascii="Century Gothic" w:eastAsia="Times New Roman" w:hAnsi="Century Gothic" w:cs="Segoe UI"/>
          <w:kern w:val="0"/>
          <w:highlight w:val="yellow"/>
          <w:lang w:eastAsia="es-CO"/>
          <w14:ligatures w14:val="none"/>
        </w:rPr>
      </w:pPr>
      <w:r w:rsidRPr="00A4181A">
        <w:rPr>
          <w:rFonts w:ascii="Century Gothic" w:eastAsia="Times New Roman" w:hAnsi="Century Gothic" w:cs="Segoe UI"/>
          <w:color w:val="000000"/>
          <w:kern w:val="0"/>
          <w:highlight w:val="yellow"/>
          <w:lang w:val="es-ES" w:eastAsia="es-CO"/>
          <w14:ligatures w14:val="none"/>
        </w:rPr>
        <w:t>Registrar su inscripción al evento, ya sea que participa en calidad de asistente o de ponente, en el link dispuesto en la página denominado INSCRIPCIÓN AL EVENTO. Esta inscripción garantiza la generación de su recibo de pago y de la certificación de participación en el evento en cualquiera de las categorías.</w:t>
      </w:r>
    </w:p>
    <w:p w14:paraId="5C61C90E" w14:textId="77777777" w:rsidR="004B5C45" w:rsidRPr="00B62384" w:rsidRDefault="004B5C45" w:rsidP="00B62384">
      <w:pPr>
        <w:ind w:left="420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</w:p>
    <w:p w14:paraId="17D6D75D" w14:textId="17C52ED0" w:rsidR="00B62384" w:rsidRPr="00B62384" w:rsidRDefault="004B5C45" w:rsidP="00B62384">
      <w:pPr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>
        <w:rPr>
          <w:rFonts w:ascii="Century Gothic" w:eastAsia="Times New Roman" w:hAnsi="Century Gothic" w:cs="Segoe UI"/>
          <w:b/>
          <w:bCs/>
          <w:kern w:val="0"/>
          <w:lang w:val="es-ES" w:eastAsia="es-CO"/>
          <w14:ligatures w14:val="none"/>
        </w:rPr>
        <w:t>Participación en calidad de ponente</w:t>
      </w:r>
    </w:p>
    <w:p w14:paraId="74D9C3C1" w14:textId="044905D2" w:rsidR="6580FAC6" w:rsidRDefault="6580FAC6" w:rsidP="6580FAC6">
      <w:pPr>
        <w:jc w:val="both"/>
        <w:rPr>
          <w:rFonts w:ascii="Century Gothic" w:eastAsia="Times New Roman" w:hAnsi="Century Gothic" w:cs="Segoe UI"/>
          <w:lang w:eastAsia="es-CO"/>
        </w:rPr>
      </w:pPr>
    </w:p>
    <w:p w14:paraId="27162D7C" w14:textId="28FBE594" w:rsidR="00B62384" w:rsidRPr="00B62384" w:rsidRDefault="00B62384" w:rsidP="6580FAC6">
      <w:pPr>
        <w:jc w:val="both"/>
        <w:textAlignment w:val="baseline"/>
        <w:rPr>
          <w:rFonts w:ascii="Century Gothic" w:eastAsia="Times New Roman" w:hAnsi="Century Gothic" w:cs="Segoe UI"/>
          <w:kern w:val="0"/>
          <w:highlight w:val="yellow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 xml:space="preserve">Estar adscrito a un grupo de estudio, a un semillero, grupo de investigación o </w:t>
      </w:r>
      <w:r w:rsidR="2009C4A4"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>Facultad, y</w:t>
      </w:r>
      <w:r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 xml:space="preserve"> haber desarrollado actividades en investigación y/o responsabilidad social. Diligenciar el formulario de inscripción al evento.  </w:t>
      </w:r>
    </w:p>
    <w:p w14:paraId="214C9B46" w14:textId="41CA085E" w:rsidR="00B62384" w:rsidRPr="00B62384" w:rsidRDefault="00B62384" w:rsidP="6580FAC6">
      <w:pPr>
        <w:jc w:val="both"/>
        <w:textAlignment w:val="baseline"/>
        <w:rPr>
          <w:rFonts w:ascii="Century Gothic" w:eastAsia="Times New Roman" w:hAnsi="Century Gothic" w:cs="Segoe UI"/>
          <w:lang w:eastAsia="es-CO"/>
        </w:rPr>
      </w:pP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 xml:space="preserve">Cada autor o coautor puede participar en un máximo de dos trabajos y el máximo de autores por trabajo es de tres personas. </w:t>
      </w:r>
    </w:p>
    <w:p w14:paraId="56CB4CB1" w14:textId="49ABABE5" w:rsidR="6580FAC6" w:rsidRDefault="6580FAC6" w:rsidP="6580FAC6">
      <w:pPr>
        <w:jc w:val="both"/>
        <w:rPr>
          <w:rFonts w:ascii="Century Gothic" w:eastAsia="Times New Roman" w:hAnsi="Century Gothic" w:cs="Segoe UI"/>
          <w:lang w:eastAsia="es-CO"/>
        </w:rPr>
      </w:pPr>
    </w:p>
    <w:p w14:paraId="00F17C52" w14:textId="653308FA" w:rsidR="00B62384" w:rsidRPr="00B62384" w:rsidRDefault="00B62384" w:rsidP="00B62384">
      <w:pPr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>Se certificarán aquellos ponentes que cumplan todos los requisitos de inscripción</w:t>
      </w:r>
      <w:r w:rsidR="0DA76228"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 xml:space="preserve"> y</w:t>
      </w:r>
      <w:r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 xml:space="preserve"> presentación en el evento</w:t>
      </w:r>
      <w:r w:rsidR="20964676"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>.</w:t>
      </w:r>
      <w:r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 xml:space="preserve"> Los autores de las ponencias mejor evaluadas con ocasión del </w:t>
      </w:r>
      <w:r w:rsidR="50DB9D69"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>evento</w:t>
      </w:r>
      <w:r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 xml:space="preserve"> serán invitados a publicar en la revista In </w:t>
      </w:r>
      <w:proofErr w:type="spellStart"/>
      <w:r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>Vestigium</w:t>
      </w:r>
      <w:proofErr w:type="spellEnd"/>
      <w:r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 xml:space="preserve"> </w:t>
      </w:r>
      <w:proofErr w:type="spellStart"/>
      <w:r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>Ire</w:t>
      </w:r>
      <w:proofErr w:type="spellEnd"/>
      <w:r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>, de la USTA Tunja.</w:t>
      </w: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p w14:paraId="4253EF77" w14:textId="77777777" w:rsidR="00B62384" w:rsidRPr="00B62384" w:rsidRDefault="00B62384" w:rsidP="00B62384">
      <w:pPr>
        <w:ind w:left="420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p w14:paraId="10FA9D35" w14:textId="2E75370F" w:rsidR="6580FAC6" w:rsidRPr="00A4181A" w:rsidRDefault="6580FAC6" w:rsidP="6580FAC6">
      <w:pPr>
        <w:ind w:left="705"/>
        <w:jc w:val="both"/>
        <w:rPr>
          <w:rFonts w:ascii="Century Gothic" w:eastAsia="Times New Roman" w:hAnsi="Century Gothic" w:cs="Segoe UI"/>
          <w:highlight w:val="yellow"/>
          <w:lang w:eastAsia="es-CO"/>
        </w:rPr>
      </w:pPr>
    </w:p>
    <w:p w14:paraId="12E5F12A" w14:textId="4EDCC090" w:rsidR="00B62384" w:rsidRPr="00A4181A" w:rsidRDefault="00A0604F" w:rsidP="00A0604F">
      <w:pPr>
        <w:jc w:val="both"/>
        <w:textAlignment w:val="baseline"/>
        <w:rPr>
          <w:rFonts w:ascii="Century Gothic" w:eastAsia="Times New Roman" w:hAnsi="Century Gothic" w:cs="Segoe UI"/>
          <w:kern w:val="0"/>
          <w:highlight w:val="yellow"/>
          <w:lang w:eastAsia="es-CO"/>
          <w14:ligatures w14:val="none"/>
        </w:rPr>
      </w:pPr>
      <w:r w:rsidRPr="00A4181A">
        <w:rPr>
          <w:rFonts w:ascii="Century Gothic" w:eastAsia="Times New Roman" w:hAnsi="Century Gothic" w:cs="Segoe UI"/>
          <w:b/>
          <w:bCs/>
          <w:kern w:val="0"/>
          <w:highlight w:val="yellow"/>
          <w:lang w:val="es-ES" w:eastAsia="es-CO"/>
          <w14:ligatures w14:val="none"/>
        </w:rPr>
        <w:t xml:space="preserve">       </w:t>
      </w:r>
      <w:r w:rsidR="00B62384" w:rsidRPr="00A4181A">
        <w:rPr>
          <w:rFonts w:ascii="Century Gothic" w:eastAsia="Times New Roman" w:hAnsi="Century Gothic" w:cs="Segoe UI"/>
          <w:b/>
          <w:bCs/>
          <w:kern w:val="0"/>
          <w:highlight w:val="yellow"/>
          <w:lang w:val="es-ES" w:eastAsia="es-CO"/>
          <w14:ligatures w14:val="none"/>
        </w:rPr>
        <w:t xml:space="preserve"> Inscripción </w:t>
      </w:r>
      <w:r w:rsidRPr="00A4181A">
        <w:rPr>
          <w:rFonts w:ascii="Century Gothic" w:eastAsia="Times New Roman" w:hAnsi="Century Gothic" w:cs="Segoe UI"/>
          <w:b/>
          <w:bCs/>
          <w:kern w:val="0"/>
          <w:highlight w:val="yellow"/>
          <w:lang w:val="es-ES" w:eastAsia="es-CO"/>
          <w14:ligatures w14:val="none"/>
        </w:rPr>
        <w:t>de las ponencias</w:t>
      </w:r>
      <w:r w:rsidR="00B62384" w:rsidRPr="00A4181A">
        <w:rPr>
          <w:rFonts w:ascii="Century Gothic" w:eastAsia="Times New Roman" w:hAnsi="Century Gothic" w:cs="Segoe UI"/>
          <w:kern w:val="0"/>
          <w:highlight w:val="yellow"/>
          <w:lang w:eastAsia="es-CO"/>
          <w14:ligatures w14:val="none"/>
        </w:rPr>
        <w:t> </w:t>
      </w:r>
    </w:p>
    <w:p w14:paraId="73700101" w14:textId="3CBD86BD" w:rsidR="00A0604F" w:rsidRPr="00A4181A" w:rsidRDefault="00A0604F" w:rsidP="00A0604F">
      <w:pPr>
        <w:numPr>
          <w:ilvl w:val="0"/>
          <w:numId w:val="21"/>
        </w:numPr>
        <w:ind w:left="705" w:firstLine="0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highlight w:val="yellow"/>
          <w:lang w:eastAsia="es-CO"/>
          <w14:ligatures w14:val="none"/>
        </w:rPr>
      </w:pPr>
      <w:r w:rsidRPr="00A4181A">
        <w:rPr>
          <w:rFonts w:ascii="Century Gothic" w:eastAsia="Times New Roman" w:hAnsi="Century Gothic" w:cs="Segoe UI"/>
          <w:kern w:val="0"/>
          <w:highlight w:val="yellow"/>
          <w:lang w:val="es-ES" w:eastAsia="es-CO"/>
          <w14:ligatures w14:val="none"/>
        </w:rPr>
        <w:t xml:space="preserve">La postulación de las ponencias se debe realizar en el link dispuesto en la página del evento, denominado INSCRIPCIÓN PONENCIA, y el </w:t>
      </w:r>
      <w:r w:rsidR="002957E0" w:rsidRPr="00A4181A">
        <w:rPr>
          <w:rFonts w:ascii="Century Gothic" w:eastAsia="Times New Roman" w:hAnsi="Century Gothic" w:cs="Segoe UI"/>
          <w:kern w:val="0"/>
          <w:highlight w:val="yellow"/>
          <w:lang w:val="es-ES" w:eastAsia="es-CO"/>
          <w14:ligatures w14:val="none"/>
        </w:rPr>
        <w:t xml:space="preserve">archivo con el </w:t>
      </w:r>
      <w:proofErr w:type="spellStart"/>
      <w:r w:rsidRPr="00A4181A">
        <w:rPr>
          <w:rFonts w:ascii="Century Gothic" w:eastAsia="Times New Roman" w:hAnsi="Century Gothic" w:cs="Segoe UI"/>
          <w:kern w:val="0"/>
          <w:highlight w:val="yellow"/>
          <w:lang w:val="es-ES" w:eastAsia="es-CO"/>
          <w14:ligatures w14:val="none"/>
        </w:rPr>
        <w:t>paper</w:t>
      </w:r>
      <w:proofErr w:type="spellEnd"/>
      <w:r w:rsidRPr="00A4181A">
        <w:rPr>
          <w:rFonts w:ascii="Century Gothic" w:eastAsia="Times New Roman" w:hAnsi="Century Gothic" w:cs="Segoe UI"/>
          <w:kern w:val="0"/>
          <w:highlight w:val="yellow"/>
          <w:lang w:val="es-ES" w:eastAsia="es-CO"/>
          <w14:ligatures w14:val="none"/>
        </w:rPr>
        <w:t xml:space="preserve"> de la ponencia debe enviarlo al correo del evento</w:t>
      </w:r>
    </w:p>
    <w:p w14:paraId="2AE3861D" w14:textId="77777777" w:rsidR="00A0604F" w:rsidRDefault="00A0604F" w:rsidP="00A0604F">
      <w:pPr>
        <w:ind w:left="705"/>
        <w:jc w:val="both"/>
        <w:textAlignment w:val="baseline"/>
        <w:rPr>
          <w:rFonts w:ascii="Century Gothic" w:eastAsia="Times New Roman" w:hAnsi="Century Gothic" w:cs="Segoe UI"/>
          <w:kern w:val="0"/>
          <w:lang w:eastAsia="es-CO"/>
          <w14:ligatures w14:val="none"/>
        </w:rPr>
      </w:pPr>
      <w:hyperlink r:id="rId8" w:history="1">
        <w:r w:rsidRPr="00A4181A">
          <w:rPr>
            <w:rStyle w:val="Hipervnculo"/>
            <w:rFonts w:ascii="Century Gothic" w:eastAsia="Times New Roman" w:hAnsi="Century Gothic" w:cs="Segoe UI"/>
            <w:kern w:val="0"/>
            <w:highlight w:val="yellow"/>
            <w:lang w:eastAsia="es-CO"/>
            <w14:ligatures w14:val="none"/>
          </w:rPr>
          <w:t>Congresocienciaseconomicas@usantoto.edu.co</w:t>
        </w:r>
      </w:hyperlink>
    </w:p>
    <w:p w14:paraId="759CDF06" w14:textId="77777777" w:rsidR="00A0604F" w:rsidRPr="00A0604F" w:rsidRDefault="00A0604F" w:rsidP="00A0604F">
      <w:pPr>
        <w:ind w:left="705"/>
        <w:jc w:val="both"/>
        <w:textAlignment w:val="baseline"/>
        <w:rPr>
          <w:rFonts w:ascii="Century Gothic" w:eastAsia="Times New Roman" w:hAnsi="Century Gothic" w:cs="Segoe UI"/>
          <w:kern w:val="0"/>
          <w:lang w:eastAsia="es-CO"/>
          <w14:ligatures w14:val="none"/>
        </w:rPr>
      </w:pPr>
    </w:p>
    <w:p w14:paraId="6998FF0C" w14:textId="084DEB79" w:rsidR="6580FAC6" w:rsidRPr="00D805D3" w:rsidRDefault="00D805D3" w:rsidP="005A01F6">
      <w:pPr>
        <w:pStyle w:val="Prrafodelista"/>
        <w:numPr>
          <w:ilvl w:val="0"/>
          <w:numId w:val="27"/>
        </w:numPr>
        <w:jc w:val="both"/>
        <w:textAlignment w:val="baseline"/>
        <w:rPr>
          <w:rFonts w:ascii="Century Gothic" w:eastAsia="Times New Roman" w:hAnsi="Century Gothic" w:cs="Segoe UI"/>
          <w:i/>
          <w:iCs/>
          <w:color w:val="000000" w:themeColor="text1"/>
          <w:u w:val="single"/>
          <w:lang w:val="es-ES" w:eastAsia="es-CO"/>
        </w:rPr>
      </w:pPr>
      <w:r>
        <w:rPr>
          <w:rFonts w:ascii="Century Gothic" w:eastAsia="Times New Roman" w:hAnsi="Century Gothic" w:cs="Segoe UI"/>
          <w:color w:val="000000"/>
          <w:kern w:val="0"/>
          <w:lang w:val="es-ES" w:eastAsia="es-CO"/>
          <w14:ligatures w14:val="none"/>
        </w:rPr>
        <w:t xml:space="preserve">Para </w:t>
      </w:r>
      <w:r w:rsidR="002957E0" w:rsidRPr="005A01F6">
        <w:rPr>
          <w:rFonts w:ascii="Century Gothic" w:eastAsia="Times New Roman" w:hAnsi="Century Gothic" w:cs="Segoe UI"/>
          <w:color w:val="000000"/>
          <w:kern w:val="0"/>
          <w:lang w:val="es-ES" w:eastAsia="es-CO"/>
          <w14:ligatures w14:val="none"/>
        </w:rPr>
        <w:t>poder participar en calidad de ponente</w:t>
      </w:r>
      <w:r>
        <w:rPr>
          <w:rFonts w:ascii="Century Gothic" w:eastAsia="Times New Roman" w:hAnsi="Century Gothic" w:cs="Segoe UI"/>
          <w:color w:val="000000"/>
          <w:kern w:val="0"/>
          <w:lang w:val="es-ES" w:eastAsia="es-CO"/>
          <w14:ligatures w14:val="none"/>
        </w:rPr>
        <w:t>s</w:t>
      </w:r>
      <w:r w:rsidR="002957E0" w:rsidRPr="005A01F6">
        <w:rPr>
          <w:rFonts w:ascii="Century Gothic" w:eastAsia="Times New Roman" w:hAnsi="Century Gothic" w:cs="Segoe UI"/>
          <w:color w:val="000000"/>
          <w:kern w:val="0"/>
          <w:lang w:val="es-ES" w:eastAsia="es-CO"/>
          <w14:ligatures w14:val="none"/>
        </w:rPr>
        <w:t xml:space="preserve">, </w:t>
      </w:r>
      <w:r w:rsidR="00E51D5A">
        <w:rPr>
          <w:rFonts w:ascii="Century Gothic" w:eastAsia="Times New Roman" w:hAnsi="Century Gothic" w:cs="Segoe UI"/>
          <w:color w:val="000000"/>
          <w:kern w:val="0"/>
          <w:lang w:val="es-ES" w:eastAsia="es-CO"/>
          <w14:ligatures w14:val="none"/>
        </w:rPr>
        <w:t xml:space="preserve">cada uno de los autores de la ponencia, </w:t>
      </w:r>
      <w:r w:rsidR="002957E0" w:rsidRPr="005A01F6">
        <w:rPr>
          <w:rFonts w:ascii="Century Gothic" w:eastAsia="Times New Roman" w:hAnsi="Century Gothic" w:cs="Segoe UI"/>
          <w:color w:val="000000"/>
          <w:kern w:val="0"/>
          <w:lang w:val="es-ES" w:eastAsia="es-CO"/>
          <w14:ligatures w14:val="none"/>
        </w:rPr>
        <w:t>debe haber</w:t>
      </w:r>
      <w:r w:rsidR="00E51D5A">
        <w:rPr>
          <w:rFonts w:ascii="Century Gothic" w:eastAsia="Times New Roman" w:hAnsi="Century Gothic" w:cs="Segoe UI"/>
          <w:color w:val="000000"/>
          <w:kern w:val="0"/>
          <w:lang w:val="es-ES" w:eastAsia="es-CO"/>
          <w14:ligatures w14:val="none"/>
        </w:rPr>
        <w:t xml:space="preserve"> </w:t>
      </w:r>
      <w:r w:rsidR="002957E0" w:rsidRPr="005A01F6">
        <w:rPr>
          <w:rFonts w:ascii="Century Gothic" w:eastAsia="Times New Roman" w:hAnsi="Century Gothic" w:cs="Segoe UI"/>
          <w:color w:val="000000"/>
          <w:kern w:val="0"/>
          <w:lang w:val="es-ES" w:eastAsia="es-CO"/>
          <w14:ligatures w14:val="none"/>
        </w:rPr>
        <w:t>d</w:t>
      </w:r>
      <w:r w:rsidR="00B62384" w:rsidRPr="005A01F6">
        <w:rPr>
          <w:rFonts w:ascii="Century Gothic" w:eastAsia="Times New Roman" w:hAnsi="Century Gothic" w:cs="Segoe UI"/>
          <w:color w:val="000000"/>
          <w:kern w:val="0"/>
          <w:lang w:val="es-ES" w:eastAsia="es-CO"/>
          <w14:ligatures w14:val="none"/>
        </w:rPr>
        <w:t>iligencia</w:t>
      </w:r>
      <w:r w:rsidR="002957E0" w:rsidRPr="005A01F6">
        <w:rPr>
          <w:rFonts w:ascii="Century Gothic" w:eastAsia="Times New Roman" w:hAnsi="Century Gothic" w:cs="Segoe UI"/>
          <w:color w:val="000000"/>
          <w:kern w:val="0"/>
          <w:lang w:val="es-ES" w:eastAsia="es-CO"/>
          <w14:ligatures w14:val="none"/>
        </w:rPr>
        <w:t>do</w:t>
      </w:r>
      <w:r w:rsidR="00B62384" w:rsidRPr="005A01F6">
        <w:rPr>
          <w:rFonts w:ascii="Century Gothic" w:eastAsia="Times New Roman" w:hAnsi="Century Gothic" w:cs="Segoe UI"/>
          <w:color w:val="000000"/>
          <w:kern w:val="0"/>
          <w:lang w:val="es-ES" w:eastAsia="es-CO"/>
          <w14:ligatures w14:val="none"/>
        </w:rPr>
        <w:t xml:space="preserve"> el formulario de </w:t>
      </w:r>
      <w:r w:rsidR="00B62384" w:rsidRPr="005A01F6">
        <w:rPr>
          <w:rFonts w:ascii="Century Gothic" w:eastAsia="Times New Roman" w:hAnsi="Century Gothic" w:cs="Segoe UI"/>
          <w:b/>
          <w:bCs/>
          <w:i/>
          <w:iCs/>
          <w:color w:val="000000"/>
          <w:kern w:val="0"/>
          <w:lang w:val="es-ES" w:eastAsia="es-CO"/>
          <w14:ligatures w14:val="none"/>
        </w:rPr>
        <w:lastRenderedPageBreak/>
        <w:t>inscripción al evento</w:t>
      </w:r>
      <w:r>
        <w:rPr>
          <w:rFonts w:ascii="Century Gothic" w:eastAsia="Times New Roman" w:hAnsi="Century Gothic" w:cs="Segoe UI"/>
          <w:color w:val="000000"/>
          <w:kern w:val="0"/>
          <w:lang w:val="es-ES" w:eastAsia="es-CO"/>
          <w14:ligatures w14:val="none"/>
        </w:rPr>
        <w:t xml:space="preserve"> y</w:t>
      </w:r>
      <w:r w:rsidR="00E51D5A">
        <w:rPr>
          <w:rFonts w:ascii="Century Gothic" w:eastAsia="Times New Roman" w:hAnsi="Century Gothic" w:cs="Segoe UI"/>
          <w:color w:val="000000"/>
          <w:kern w:val="0"/>
          <w:lang w:val="es-ES" w:eastAsia="es-CO"/>
          <w14:ligatures w14:val="none"/>
        </w:rPr>
        <w:t xml:space="preserve"> haber </w:t>
      </w:r>
      <w:r>
        <w:rPr>
          <w:rFonts w:ascii="Century Gothic" w:eastAsia="Times New Roman" w:hAnsi="Century Gothic" w:cs="Segoe UI"/>
          <w:color w:val="000000"/>
          <w:kern w:val="0"/>
          <w:lang w:val="es-ES" w:eastAsia="es-CO"/>
          <w14:ligatures w14:val="none"/>
        </w:rPr>
        <w:t>realizado el pago</w:t>
      </w:r>
      <w:r w:rsidR="00E51D5A">
        <w:rPr>
          <w:rFonts w:ascii="Century Gothic" w:eastAsia="Times New Roman" w:hAnsi="Century Gothic" w:cs="Segoe UI"/>
          <w:color w:val="000000"/>
          <w:kern w:val="0"/>
          <w:lang w:val="es-ES" w:eastAsia="es-CO"/>
          <w14:ligatures w14:val="none"/>
        </w:rPr>
        <w:t xml:space="preserve"> individual pertinente.</w:t>
      </w:r>
    </w:p>
    <w:p w14:paraId="696D69FC" w14:textId="61795555" w:rsidR="00B62384" w:rsidRPr="00B62384" w:rsidRDefault="00B62384" w:rsidP="001F791C">
      <w:pPr>
        <w:ind w:left="780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> </w:t>
      </w: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  <w:r w:rsidR="40B7DEA6"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 xml:space="preserve"> </w:t>
      </w:r>
    </w:p>
    <w:p w14:paraId="26448593" w14:textId="77777777" w:rsidR="00B62384" w:rsidRPr="00B62384" w:rsidRDefault="00B62384" w:rsidP="00B62384">
      <w:pPr>
        <w:ind w:left="1140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b/>
          <w:bCs/>
          <w:kern w:val="0"/>
          <w:lang w:val="es-ES" w:eastAsia="es-CO"/>
          <w14:ligatures w14:val="none"/>
        </w:rPr>
        <w:t>Tarifas de Inscripción</w:t>
      </w: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p w14:paraId="2AE3EC5B" w14:textId="77777777" w:rsidR="00B62384" w:rsidRPr="00B62384" w:rsidRDefault="00B62384" w:rsidP="00B62384">
      <w:pPr>
        <w:ind w:left="1140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>Las siguientes son las tarifas que aplican tanto para asistentes como para ponentes del evento.</w:t>
      </w: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p w14:paraId="72302A59" w14:textId="77777777" w:rsidR="00B62384" w:rsidRPr="00B62384" w:rsidRDefault="00B62384" w:rsidP="00B62384">
      <w:pPr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tbl>
      <w:tblPr>
        <w:tblW w:w="0" w:type="dxa"/>
        <w:tblInd w:w="9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8"/>
        <w:gridCol w:w="5850"/>
      </w:tblGrid>
      <w:tr w:rsidR="00B62384" w:rsidRPr="00B62384" w14:paraId="7548C972" w14:textId="77777777" w:rsidTr="6580FAC6">
        <w:trPr>
          <w:trHeight w:val="300"/>
        </w:trPr>
        <w:tc>
          <w:tcPr>
            <w:tcW w:w="5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ADE4B6D" w14:textId="77777777" w:rsidR="00B62384" w:rsidRPr="00B62384" w:rsidRDefault="00B62384" w:rsidP="00B6238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s-CO"/>
                <w14:ligatures w14:val="none"/>
              </w:rPr>
            </w:pPr>
            <w:r w:rsidRPr="00B62384">
              <w:rPr>
                <w:rFonts w:ascii="Century Gothic" w:eastAsia="Times New Roman" w:hAnsi="Century Gothic" w:cs="Times New Roman"/>
                <w:kern w:val="0"/>
                <w:lang w:eastAsia="es-CO"/>
                <w14:ligatures w14:val="none"/>
              </w:rPr>
              <w:t>Inscripción Estudiantes USTA 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8D1FCDB" w14:textId="4613CA9D" w:rsidR="00B62384" w:rsidRPr="00B62384" w:rsidRDefault="00B62384" w:rsidP="00B6238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s-CO"/>
                <w14:ligatures w14:val="none"/>
              </w:rPr>
            </w:pPr>
            <w:r w:rsidRPr="00B62384">
              <w:rPr>
                <w:rFonts w:ascii="Century Gothic" w:eastAsia="Times New Roman" w:hAnsi="Century Gothic" w:cs="Times New Roman"/>
                <w:kern w:val="0"/>
                <w:lang w:eastAsia="es-CO"/>
                <w14:ligatures w14:val="none"/>
              </w:rPr>
              <w:t>                                                                     $1</w:t>
            </w:r>
            <w:r w:rsidR="65D3C788" w:rsidRPr="00B62384">
              <w:rPr>
                <w:rFonts w:ascii="Century Gothic" w:eastAsia="Times New Roman" w:hAnsi="Century Gothic" w:cs="Times New Roman"/>
                <w:kern w:val="0"/>
                <w:lang w:eastAsia="es-CO"/>
                <w14:ligatures w14:val="none"/>
              </w:rPr>
              <w:t>2</w:t>
            </w:r>
            <w:r w:rsidRPr="00B62384">
              <w:rPr>
                <w:rFonts w:ascii="Century Gothic" w:eastAsia="Times New Roman" w:hAnsi="Century Gothic" w:cs="Times New Roman"/>
                <w:kern w:val="0"/>
                <w:lang w:eastAsia="es-CO"/>
                <w14:ligatures w14:val="none"/>
              </w:rPr>
              <w:t>0.000  </w:t>
            </w:r>
          </w:p>
        </w:tc>
      </w:tr>
      <w:tr w:rsidR="00B62384" w:rsidRPr="00B62384" w14:paraId="6A5CBBB7" w14:textId="77777777" w:rsidTr="6580FAC6">
        <w:trPr>
          <w:trHeight w:val="300"/>
        </w:trPr>
        <w:tc>
          <w:tcPr>
            <w:tcW w:w="5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DD23E1A" w14:textId="77777777" w:rsidR="00B62384" w:rsidRPr="00B62384" w:rsidRDefault="00B62384" w:rsidP="00B6238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s-CO"/>
                <w14:ligatures w14:val="none"/>
              </w:rPr>
            </w:pPr>
            <w:r w:rsidRPr="00B62384">
              <w:rPr>
                <w:rFonts w:ascii="Century Gothic" w:eastAsia="Times New Roman" w:hAnsi="Century Gothic" w:cs="Times New Roman"/>
                <w:kern w:val="0"/>
                <w:lang w:eastAsia="es-CO"/>
                <w14:ligatures w14:val="none"/>
              </w:rPr>
              <w:t>Inscripción Docentes  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F36D391" w14:textId="3806CAED" w:rsidR="00B62384" w:rsidRPr="00B62384" w:rsidRDefault="00B62384" w:rsidP="00B6238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s-CO"/>
                <w14:ligatures w14:val="none"/>
              </w:rPr>
            </w:pPr>
            <w:r w:rsidRPr="00B62384">
              <w:rPr>
                <w:rFonts w:ascii="Century Gothic" w:eastAsia="Times New Roman" w:hAnsi="Century Gothic" w:cs="Times New Roman"/>
                <w:kern w:val="0"/>
                <w:lang w:eastAsia="es-CO"/>
                <w14:ligatures w14:val="none"/>
              </w:rPr>
              <w:t>                                                                      $13</w:t>
            </w:r>
            <w:r w:rsidR="42034B67" w:rsidRPr="00B62384">
              <w:rPr>
                <w:rFonts w:ascii="Century Gothic" w:eastAsia="Times New Roman" w:hAnsi="Century Gothic" w:cs="Times New Roman"/>
                <w:kern w:val="0"/>
                <w:lang w:eastAsia="es-CO"/>
                <w14:ligatures w14:val="none"/>
              </w:rPr>
              <w:t>0</w:t>
            </w:r>
            <w:r w:rsidRPr="00B62384">
              <w:rPr>
                <w:rFonts w:ascii="Century Gothic" w:eastAsia="Times New Roman" w:hAnsi="Century Gothic" w:cs="Times New Roman"/>
                <w:kern w:val="0"/>
                <w:lang w:eastAsia="es-CO"/>
                <w14:ligatures w14:val="none"/>
              </w:rPr>
              <w:t>.000 </w:t>
            </w:r>
          </w:p>
        </w:tc>
      </w:tr>
      <w:tr w:rsidR="5E0EF534" w14:paraId="2771C629" w14:textId="77777777" w:rsidTr="6580FAC6">
        <w:trPr>
          <w:trHeight w:val="300"/>
        </w:trPr>
        <w:tc>
          <w:tcPr>
            <w:tcW w:w="2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352064E" w14:textId="714F7FB2" w:rsidR="6C0D4F3A" w:rsidRDefault="6C0D4F3A" w:rsidP="5E0EF534">
            <w:pPr>
              <w:jc w:val="both"/>
              <w:rPr>
                <w:rFonts w:ascii="Times New Roman" w:eastAsia="Times New Roman" w:hAnsi="Times New Roman" w:cs="Times New Roman"/>
                <w:lang w:eastAsia="es-CO"/>
              </w:rPr>
            </w:pPr>
            <w:r w:rsidRPr="5E0EF534">
              <w:rPr>
                <w:rFonts w:ascii="Century Gothic" w:eastAsia="Times New Roman" w:hAnsi="Century Gothic" w:cs="Times New Roman"/>
                <w:lang w:eastAsia="es-CO"/>
              </w:rPr>
              <w:t>Egresados USTA </w:t>
            </w:r>
          </w:p>
        </w:tc>
        <w:tc>
          <w:tcPr>
            <w:tcW w:w="6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75AA01" w14:textId="63D6DD88" w:rsidR="6C0D4F3A" w:rsidRDefault="7C9A61AF" w:rsidP="5E0EF534">
            <w:pPr>
              <w:jc w:val="both"/>
              <w:rPr>
                <w:rFonts w:ascii="Century Gothic" w:eastAsia="Times New Roman" w:hAnsi="Century Gothic" w:cs="Times New Roman"/>
                <w:lang w:eastAsia="es-CO"/>
              </w:rPr>
            </w:pPr>
            <w:r w:rsidRPr="04B467D3">
              <w:rPr>
                <w:rFonts w:ascii="Century Gothic" w:eastAsia="Times New Roman" w:hAnsi="Century Gothic" w:cs="Times New Roman"/>
                <w:lang w:eastAsia="es-CO"/>
              </w:rPr>
              <w:t xml:space="preserve">                    </w:t>
            </w:r>
            <w:r w:rsidR="091C9C24" w:rsidRPr="04B467D3">
              <w:rPr>
                <w:rFonts w:ascii="Century Gothic" w:eastAsia="Times New Roman" w:hAnsi="Century Gothic" w:cs="Times New Roman"/>
                <w:lang w:eastAsia="es-CO"/>
              </w:rPr>
              <w:t xml:space="preserve"> </w:t>
            </w:r>
            <w:r w:rsidR="403A2FCE" w:rsidRPr="04B467D3">
              <w:rPr>
                <w:rFonts w:ascii="Century Gothic" w:eastAsia="Times New Roman" w:hAnsi="Century Gothic" w:cs="Times New Roman"/>
                <w:lang w:eastAsia="es-CO"/>
              </w:rPr>
              <w:t xml:space="preserve">             </w:t>
            </w:r>
            <w:r w:rsidRPr="04B467D3">
              <w:rPr>
                <w:rFonts w:ascii="Century Gothic" w:eastAsia="Times New Roman" w:hAnsi="Century Gothic" w:cs="Times New Roman"/>
                <w:lang w:eastAsia="es-CO"/>
              </w:rPr>
              <w:t xml:space="preserve"> $   80.000 </w:t>
            </w:r>
          </w:p>
        </w:tc>
      </w:tr>
      <w:tr w:rsidR="00B62384" w:rsidRPr="00B62384" w14:paraId="6AB472F9" w14:textId="77777777" w:rsidTr="6580FAC6">
        <w:trPr>
          <w:trHeight w:val="300"/>
        </w:trPr>
        <w:tc>
          <w:tcPr>
            <w:tcW w:w="5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6B01D3C" w14:textId="77777777" w:rsidR="00B62384" w:rsidRPr="00B62384" w:rsidRDefault="00B62384" w:rsidP="00B6238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s-CO"/>
                <w14:ligatures w14:val="none"/>
              </w:rPr>
            </w:pPr>
            <w:r w:rsidRPr="00B62384">
              <w:rPr>
                <w:rFonts w:ascii="Century Gothic" w:eastAsia="Times New Roman" w:hAnsi="Century Gothic" w:cs="Times New Roman"/>
                <w:kern w:val="0"/>
                <w:lang w:eastAsia="es-CO"/>
                <w14:ligatures w14:val="none"/>
              </w:rPr>
              <w:t>Inscripción Externos a la Universidad Santo Tomás. 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356BC6B" w14:textId="08B7C6E4" w:rsidR="00B62384" w:rsidRPr="00B62384" w:rsidRDefault="00B62384" w:rsidP="00B6238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es-CO"/>
                <w14:ligatures w14:val="none"/>
              </w:rPr>
            </w:pPr>
            <w:r w:rsidRPr="00B62384">
              <w:rPr>
                <w:rFonts w:ascii="Century Gothic" w:eastAsia="Times New Roman" w:hAnsi="Century Gothic" w:cs="Times New Roman"/>
                <w:kern w:val="0"/>
                <w:lang w:eastAsia="es-CO"/>
                <w14:ligatures w14:val="none"/>
              </w:rPr>
              <w:t>                                                                      $15</w:t>
            </w:r>
            <w:r w:rsidR="084E2CFE" w:rsidRPr="00B62384">
              <w:rPr>
                <w:rFonts w:ascii="Century Gothic" w:eastAsia="Times New Roman" w:hAnsi="Century Gothic" w:cs="Times New Roman"/>
                <w:kern w:val="0"/>
                <w:lang w:eastAsia="es-CO"/>
                <w14:ligatures w14:val="none"/>
              </w:rPr>
              <w:t>0</w:t>
            </w:r>
            <w:r w:rsidRPr="00B62384">
              <w:rPr>
                <w:rFonts w:ascii="Century Gothic" w:eastAsia="Times New Roman" w:hAnsi="Century Gothic" w:cs="Times New Roman"/>
                <w:kern w:val="0"/>
                <w:lang w:eastAsia="es-CO"/>
                <w14:ligatures w14:val="none"/>
              </w:rPr>
              <w:t>.000  </w:t>
            </w:r>
          </w:p>
        </w:tc>
      </w:tr>
    </w:tbl>
    <w:p w14:paraId="32A7E233" w14:textId="2273A5BD" w:rsidR="04B467D3" w:rsidRDefault="04B467D3" w:rsidP="04B467D3">
      <w:pPr>
        <w:ind w:left="1140"/>
        <w:jc w:val="both"/>
        <w:rPr>
          <w:rFonts w:ascii="Century Gothic" w:eastAsia="Times New Roman" w:hAnsi="Century Gothic" w:cs="Segoe UI"/>
          <w:lang w:eastAsia="es-CO"/>
        </w:rPr>
      </w:pPr>
    </w:p>
    <w:p w14:paraId="31CBAF0D" w14:textId="77777777" w:rsidR="00B62384" w:rsidRPr="00B62384" w:rsidRDefault="00B62384" w:rsidP="00B62384">
      <w:pPr>
        <w:ind w:left="1140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p w14:paraId="719415F8" w14:textId="77777777" w:rsidR="00B62384" w:rsidRPr="00B62384" w:rsidRDefault="00B62384" w:rsidP="6580FAC6">
      <w:pPr>
        <w:pStyle w:val="Prrafodelista"/>
        <w:numPr>
          <w:ilvl w:val="0"/>
          <w:numId w:val="17"/>
        </w:numPr>
        <w:jc w:val="both"/>
        <w:textAlignment w:val="baseline"/>
        <w:rPr>
          <w:rFonts w:ascii="Century Gothic" w:eastAsia="Times New Roman" w:hAnsi="Century Gothic" w:cs="Segoe UI"/>
          <w:kern w:val="0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b/>
          <w:bCs/>
          <w:kern w:val="0"/>
          <w:lang w:eastAsia="es-CO"/>
          <w14:ligatures w14:val="none"/>
        </w:rPr>
        <w:t>Fechas del Congreso</w:t>
      </w: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p w14:paraId="4A7717C8" w14:textId="77777777" w:rsidR="00B62384" w:rsidRPr="00B62384" w:rsidRDefault="00B62384" w:rsidP="00B62384">
      <w:pPr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tbl>
      <w:tblPr>
        <w:tblW w:w="88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55"/>
        <w:gridCol w:w="5265"/>
      </w:tblGrid>
      <w:tr w:rsidR="00B62384" w:rsidRPr="00B62384" w14:paraId="6BE27670" w14:textId="77777777" w:rsidTr="6580FAC6">
        <w:trPr>
          <w:trHeight w:val="300"/>
        </w:trPr>
        <w:tc>
          <w:tcPr>
            <w:tcW w:w="35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bottom"/>
            <w:hideMark/>
          </w:tcPr>
          <w:p w14:paraId="1ABBFF5C" w14:textId="77777777" w:rsidR="00B62384" w:rsidRPr="009D0FF1" w:rsidRDefault="00B62384" w:rsidP="6580FAC6">
            <w:pPr>
              <w:textAlignment w:val="baseline"/>
              <w:rPr>
                <w:rFonts w:ascii="Century Gothic" w:eastAsia="Century Gothic" w:hAnsi="Century Gothic" w:cs="Century Gothic"/>
                <w:kern w:val="0"/>
                <w:highlight w:val="yellow"/>
                <w:lang w:eastAsia="es-CO"/>
                <w14:ligatures w14:val="none"/>
              </w:rPr>
            </w:pPr>
            <w:r w:rsidRPr="009D0FF1">
              <w:rPr>
                <w:rFonts w:ascii="Century Gothic" w:eastAsia="Century Gothic" w:hAnsi="Century Gothic" w:cs="Century Gothic"/>
                <w:kern w:val="0"/>
                <w:highlight w:val="yellow"/>
                <w:lang w:val="es-ES" w:eastAsia="es-CO"/>
                <w14:ligatures w14:val="none"/>
              </w:rPr>
              <w:t>APERTURA DE INSCRIPCIONES</w:t>
            </w:r>
            <w:r w:rsidRPr="009D0FF1">
              <w:rPr>
                <w:rFonts w:ascii="Century Gothic" w:eastAsia="Century Gothic" w:hAnsi="Century Gothic" w:cs="Century Gothic"/>
                <w:kern w:val="0"/>
                <w:highlight w:val="yellow"/>
                <w:lang w:eastAsia="es-CO"/>
                <w14:ligatures w14:val="none"/>
              </w:rPr>
              <w:t> </w:t>
            </w:r>
          </w:p>
        </w:tc>
        <w:tc>
          <w:tcPr>
            <w:tcW w:w="52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bottom"/>
            <w:hideMark/>
          </w:tcPr>
          <w:p w14:paraId="3C5E2814" w14:textId="39630130" w:rsidR="00B62384" w:rsidRPr="009D0FF1" w:rsidRDefault="11CFEF3C" w:rsidP="6580FAC6">
            <w:pPr>
              <w:textAlignment w:val="baseline"/>
              <w:rPr>
                <w:rFonts w:ascii="Century Gothic" w:eastAsia="Century Gothic" w:hAnsi="Century Gothic" w:cs="Century Gothic"/>
                <w:kern w:val="0"/>
                <w:highlight w:val="yellow"/>
                <w:lang w:eastAsia="es-CO"/>
                <w14:ligatures w14:val="none"/>
              </w:rPr>
            </w:pPr>
            <w:r w:rsidRPr="009D0FF1">
              <w:rPr>
                <w:rFonts w:ascii="Century Gothic" w:eastAsia="Century Gothic" w:hAnsi="Century Gothic" w:cs="Century Gothic"/>
                <w:kern w:val="0"/>
                <w:highlight w:val="yellow"/>
                <w:lang w:val="es-ES" w:eastAsia="es-CO"/>
                <w14:ligatures w14:val="none"/>
              </w:rPr>
              <w:t>30</w:t>
            </w:r>
            <w:r w:rsidR="00B62384" w:rsidRPr="009D0FF1">
              <w:rPr>
                <w:rFonts w:ascii="Century Gothic" w:eastAsia="Century Gothic" w:hAnsi="Century Gothic" w:cs="Century Gothic"/>
                <w:kern w:val="0"/>
                <w:highlight w:val="yellow"/>
                <w:lang w:val="es-ES" w:eastAsia="es-CO"/>
                <w14:ligatures w14:val="none"/>
              </w:rPr>
              <w:t xml:space="preserve"> de agosto </w:t>
            </w:r>
            <w:r w:rsidR="7DF14BAD" w:rsidRPr="009D0FF1">
              <w:rPr>
                <w:rFonts w:ascii="Century Gothic" w:eastAsia="Century Gothic" w:hAnsi="Century Gothic" w:cs="Century Gothic"/>
                <w:kern w:val="0"/>
                <w:highlight w:val="yellow"/>
                <w:lang w:val="es-ES" w:eastAsia="es-CO"/>
                <w14:ligatures w14:val="none"/>
              </w:rPr>
              <w:t>al 1</w:t>
            </w:r>
            <w:r w:rsidR="3491B9C1" w:rsidRPr="009D0FF1">
              <w:rPr>
                <w:rFonts w:ascii="Century Gothic" w:eastAsia="Century Gothic" w:hAnsi="Century Gothic" w:cs="Century Gothic"/>
                <w:kern w:val="0"/>
                <w:highlight w:val="yellow"/>
                <w:lang w:val="es-ES" w:eastAsia="es-CO"/>
                <w14:ligatures w14:val="none"/>
              </w:rPr>
              <w:t>8 de o</w:t>
            </w:r>
            <w:r w:rsidR="7DF14BAD" w:rsidRPr="009D0FF1">
              <w:rPr>
                <w:rFonts w:ascii="Century Gothic" w:eastAsia="Century Gothic" w:hAnsi="Century Gothic" w:cs="Century Gothic"/>
                <w:kern w:val="0"/>
                <w:highlight w:val="yellow"/>
                <w:lang w:val="es-ES" w:eastAsia="es-CO"/>
                <w14:ligatures w14:val="none"/>
              </w:rPr>
              <w:t xml:space="preserve">ctubre </w:t>
            </w:r>
            <w:r w:rsidR="00B62384" w:rsidRPr="009D0FF1">
              <w:rPr>
                <w:rFonts w:ascii="Century Gothic" w:eastAsia="Century Gothic" w:hAnsi="Century Gothic" w:cs="Century Gothic"/>
                <w:kern w:val="0"/>
                <w:highlight w:val="yellow"/>
                <w:lang w:val="es-ES" w:eastAsia="es-CO"/>
                <w14:ligatures w14:val="none"/>
              </w:rPr>
              <w:t>de 202</w:t>
            </w:r>
            <w:r w:rsidR="2BAA9C5F" w:rsidRPr="009D0FF1">
              <w:rPr>
                <w:rFonts w:ascii="Century Gothic" w:eastAsia="Century Gothic" w:hAnsi="Century Gothic" w:cs="Century Gothic"/>
                <w:kern w:val="0"/>
                <w:highlight w:val="yellow"/>
                <w:lang w:val="es-ES" w:eastAsia="es-CO"/>
                <w14:ligatures w14:val="none"/>
              </w:rPr>
              <w:t>4</w:t>
            </w:r>
          </w:p>
        </w:tc>
      </w:tr>
      <w:tr w:rsidR="00B62384" w:rsidRPr="00B62384" w14:paraId="0C2AECA5" w14:textId="77777777" w:rsidTr="6580FAC6">
        <w:trPr>
          <w:trHeight w:val="300"/>
        </w:trPr>
        <w:tc>
          <w:tcPr>
            <w:tcW w:w="35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bottom"/>
            <w:hideMark/>
          </w:tcPr>
          <w:p w14:paraId="1336AFED" w14:textId="77777777" w:rsidR="00B62384" w:rsidRPr="00B62384" w:rsidRDefault="00B62384" w:rsidP="6580FAC6">
            <w:pPr>
              <w:textAlignment w:val="baseline"/>
              <w:rPr>
                <w:rFonts w:ascii="Century Gothic" w:eastAsia="Century Gothic" w:hAnsi="Century Gothic" w:cs="Century Gothic"/>
                <w:kern w:val="0"/>
                <w:lang w:eastAsia="es-CO"/>
                <w14:ligatures w14:val="none"/>
              </w:rPr>
            </w:pPr>
            <w:r w:rsidRPr="6580FAC6">
              <w:rPr>
                <w:rFonts w:ascii="Century Gothic" w:eastAsia="Century Gothic" w:hAnsi="Century Gothic" w:cs="Century Gothic"/>
                <w:color w:val="000000"/>
                <w:kern w:val="0"/>
                <w:lang w:val="es-ES" w:eastAsia="es-CO"/>
                <w14:ligatures w14:val="none"/>
              </w:rPr>
              <w:t>RECEPCION DE PONENCIAS</w:t>
            </w:r>
            <w:r w:rsidRPr="6580FAC6">
              <w:rPr>
                <w:rFonts w:ascii="Century Gothic" w:eastAsia="Century Gothic" w:hAnsi="Century Gothic" w:cs="Century Gothic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52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bottom"/>
            <w:hideMark/>
          </w:tcPr>
          <w:p w14:paraId="033F271E" w14:textId="7FAD97A3" w:rsidR="00B62384" w:rsidRPr="00B62384" w:rsidRDefault="00B62384" w:rsidP="6580FAC6">
            <w:pPr>
              <w:textAlignment w:val="baseline"/>
              <w:rPr>
                <w:rFonts w:ascii="Century Gothic" w:eastAsia="Century Gothic" w:hAnsi="Century Gothic" w:cs="Century Gothic"/>
                <w:kern w:val="0"/>
                <w:lang w:eastAsia="es-CO"/>
                <w14:ligatures w14:val="none"/>
              </w:rPr>
            </w:pPr>
            <w:r w:rsidRPr="6580FAC6">
              <w:rPr>
                <w:rFonts w:ascii="Century Gothic" w:eastAsia="Century Gothic" w:hAnsi="Century Gothic" w:cs="Century Gothic"/>
                <w:kern w:val="0"/>
                <w:lang w:val="es-ES" w:eastAsia="es-CO"/>
                <w14:ligatures w14:val="none"/>
              </w:rPr>
              <w:t xml:space="preserve">Del </w:t>
            </w:r>
            <w:r w:rsidR="009217DF">
              <w:rPr>
                <w:rFonts w:ascii="Century Gothic" w:eastAsia="Century Gothic" w:hAnsi="Century Gothic" w:cs="Century Gothic"/>
                <w:kern w:val="0"/>
                <w:lang w:val="es-ES" w:eastAsia="es-CO"/>
                <w14:ligatures w14:val="none"/>
              </w:rPr>
              <w:t>06</w:t>
            </w:r>
            <w:r w:rsidR="752FC48C" w:rsidRPr="6580FAC6">
              <w:rPr>
                <w:rFonts w:ascii="Century Gothic" w:eastAsia="Century Gothic" w:hAnsi="Century Gothic" w:cs="Century Gothic"/>
                <w:kern w:val="0"/>
                <w:lang w:val="es-ES" w:eastAsia="es-CO"/>
                <w14:ligatures w14:val="none"/>
              </w:rPr>
              <w:t xml:space="preserve"> </w:t>
            </w:r>
            <w:r w:rsidRPr="6580FAC6">
              <w:rPr>
                <w:rFonts w:ascii="Century Gothic" w:eastAsia="Century Gothic" w:hAnsi="Century Gothic" w:cs="Century Gothic"/>
                <w:kern w:val="0"/>
                <w:lang w:val="es-ES" w:eastAsia="es-CO"/>
                <w14:ligatures w14:val="none"/>
              </w:rPr>
              <w:t xml:space="preserve">de </w:t>
            </w:r>
            <w:r w:rsidR="009217DF">
              <w:rPr>
                <w:rFonts w:ascii="Century Gothic" w:eastAsia="Century Gothic" w:hAnsi="Century Gothic" w:cs="Century Gothic"/>
                <w:kern w:val="0"/>
                <w:lang w:val="es-ES" w:eastAsia="es-CO"/>
                <w14:ligatures w14:val="none"/>
              </w:rPr>
              <w:t>septiembre</w:t>
            </w:r>
            <w:r w:rsidRPr="6580FAC6">
              <w:rPr>
                <w:rFonts w:ascii="Century Gothic" w:eastAsia="Century Gothic" w:hAnsi="Century Gothic" w:cs="Century Gothic"/>
                <w:kern w:val="0"/>
                <w:lang w:val="es-ES" w:eastAsia="es-CO"/>
                <w14:ligatures w14:val="none"/>
              </w:rPr>
              <w:t xml:space="preserve"> al </w:t>
            </w:r>
            <w:r w:rsidR="009217DF">
              <w:rPr>
                <w:rFonts w:ascii="Century Gothic" w:eastAsia="Century Gothic" w:hAnsi="Century Gothic" w:cs="Century Gothic"/>
                <w:kern w:val="0"/>
                <w:lang w:val="es-ES" w:eastAsia="es-CO"/>
                <w14:ligatures w14:val="none"/>
              </w:rPr>
              <w:t>0</w:t>
            </w:r>
            <w:r w:rsidR="006F2222">
              <w:rPr>
                <w:rFonts w:ascii="Century Gothic" w:eastAsia="Century Gothic" w:hAnsi="Century Gothic" w:cs="Century Gothic"/>
                <w:kern w:val="0"/>
                <w:lang w:val="es-ES" w:eastAsia="es-CO"/>
                <w14:ligatures w14:val="none"/>
              </w:rPr>
              <w:t>3</w:t>
            </w:r>
            <w:r w:rsidRPr="6580FAC6">
              <w:rPr>
                <w:rFonts w:ascii="Century Gothic" w:eastAsia="Century Gothic" w:hAnsi="Century Gothic" w:cs="Century Gothic"/>
                <w:kern w:val="0"/>
                <w:lang w:val="es-ES" w:eastAsia="es-CO"/>
                <w14:ligatures w14:val="none"/>
              </w:rPr>
              <w:t xml:space="preserve"> de </w:t>
            </w:r>
            <w:r w:rsidR="009217DF">
              <w:rPr>
                <w:rFonts w:ascii="Century Gothic" w:eastAsia="Century Gothic" w:hAnsi="Century Gothic" w:cs="Century Gothic"/>
                <w:kern w:val="0"/>
                <w:lang w:val="es-ES" w:eastAsia="es-CO"/>
                <w14:ligatures w14:val="none"/>
              </w:rPr>
              <w:t>octubre</w:t>
            </w:r>
            <w:r w:rsidRPr="6580FAC6">
              <w:rPr>
                <w:rFonts w:ascii="Century Gothic" w:eastAsia="Century Gothic" w:hAnsi="Century Gothic" w:cs="Century Gothic"/>
                <w:kern w:val="0"/>
                <w:lang w:val="es-ES" w:eastAsia="es-CO"/>
                <w14:ligatures w14:val="none"/>
              </w:rPr>
              <w:t xml:space="preserve"> de 202</w:t>
            </w:r>
            <w:r w:rsidR="42DFF48C" w:rsidRPr="6580FAC6">
              <w:rPr>
                <w:rFonts w:ascii="Century Gothic" w:eastAsia="Century Gothic" w:hAnsi="Century Gothic" w:cs="Century Gothic"/>
                <w:kern w:val="0"/>
                <w:lang w:val="es-ES" w:eastAsia="es-CO"/>
                <w14:ligatures w14:val="none"/>
              </w:rPr>
              <w:t>4</w:t>
            </w:r>
          </w:p>
        </w:tc>
      </w:tr>
      <w:tr w:rsidR="00B62384" w:rsidRPr="00B62384" w14:paraId="6C0E456A" w14:textId="77777777" w:rsidTr="6580FAC6">
        <w:trPr>
          <w:trHeight w:val="300"/>
        </w:trPr>
        <w:tc>
          <w:tcPr>
            <w:tcW w:w="35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bottom"/>
            <w:hideMark/>
          </w:tcPr>
          <w:p w14:paraId="16A75CBD" w14:textId="77777777" w:rsidR="00B62384" w:rsidRPr="00B62384" w:rsidRDefault="00B62384" w:rsidP="6580FAC6">
            <w:pPr>
              <w:textAlignment w:val="baseline"/>
              <w:rPr>
                <w:rFonts w:ascii="Century Gothic" w:eastAsia="Century Gothic" w:hAnsi="Century Gothic" w:cs="Century Gothic"/>
                <w:kern w:val="0"/>
                <w:lang w:eastAsia="es-CO"/>
                <w14:ligatures w14:val="none"/>
              </w:rPr>
            </w:pPr>
            <w:r w:rsidRPr="6580FAC6">
              <w:rPr>
                <w:rFonts w:ascii="Century Gothic" w:eastAsia="Century Gothic" w:hAnsi="Century Gothic" w:cs="Century Gothic"/>
                <w:color w:val="000000"/>
                <w:kern w:val="0"/>
                <w:lang w:val="es-ES" w:eastAsia="es-CO"/>
                <w14:ligatures w14:val="none"/>
              </w:rPr>
              <w:t>PUBICACIÓN DE RESULTADOS</w:t>
            </w:r>
            <w:r w:rsidRPr="6580FAC6">
              <w:rPr>
                <w:rFonts w:ascii="Century Gothic" w:eastAsia="Century Gothic" w:hAnsi="Century Gothic" w:cs="Century Gothic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52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bottom"/>
            <w:hideMark/>
          </w:tcPr>
          <w:p w14:paraId="4A4223C9" w14:textId="2B6F84EA" w:rsidR="00B62384" w:rsidRPr="00B62384" w:rsidRDefault="009217DF" w:rsidP="6580FAC6">
            <w:pPr>
              <w:textAlignment w:val="baseline"/>
              <w:rPr>
                <w:rFonts w:ascii="Century Gothic" w:eastAsia="Century Gothic" w:hAnsi="Century Gothic" w:cs="Century Gothic"/>
                <w:kern w:val="0"/>
                <w:lang w:eastAsia="es-CO"/>
                <w14:ligatures w14:val="none"/>
              </w:rPr>
            </w:pPr>
            <w:r>
              <w:rPr>
                <w:rFonts w:ascii="Century Gothic" w:eastAsia="Century Gothic" w:hAnsi="Century Gothic" w:cs="Century Gothic"/>
                <w:kern w:val="0"/>
                <w:lang w:val="es-ES" w:eastAsia="es-CO"/>
                <w14:ligatures w14:val="none"/>
              </w:rPr>
              <w:t>15</w:t>
            </w:r>
            <w:r w:rsidR="00B62384" w:rsidRPr="6580FAC6">
              <w:rPr>
                <w:rFonts w:ascii="Century Gothic" w:eastAsia="Century Gothic" w:hAnsi="Century Gothic" w:cs="Century Gothic"/>
                <w:kern w:val="0"/>
                <w:lang w:val="es-ES" w:eastAsia="es-CO"/>
                <w14:ligatures w14:val="none"/>
              </w:rPr>
              <w:t xml:space="preserve"> de octubre de 202</w:t>
            </w:r>
            <w:r w:rsidR="32A5F095" w:rsidRPr="6580FAC6">
              <w:rPr>
                <w:rFonts w:ascii="Century Gothic" w:eastAsia="Century Gothic" w:hAnsi="Century Gothic" w:cs="Century Gothic"/>
                <w:kern w:val="0"/>
                <w:lang w:val="es-ES" w:eastAsia="es-CO"/>
                <w14:ligatures w14:val="none"/>
              </w:rPr>
              <w:t>4</w:t>
            </w:r>
          </w:p>
        </w:tc>
      </w:tr>
      <w:tr w:rsidR="00B62384" w:rsidRPr="00B62384" w14:paraId="5C172B30" w14:textId="77777777" w:rsidTr="6580FAC6">
        <w:trPr>
          <w:trHeight w:val="300"/>
        </w:trPr>
        <w:tc>
          <w:tcPr>
            <w:tcW w:w="35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bottom"/>
            <w:hideMark/>
          </w:tcPr>
          <w:p w14:paraId="0C3B3550" w14:textId="77777777" w:rsidR="00B62384" w:rsidRPr="00B62384" w:rsidRDefault="00B62384" w:rsidP="6580FAC6">
            <w:pPr>
              <w:textAlignment w:val="baseline"/>
              <w:rPr>
                <w:rFonts w:ascii="Century Gothic" w:eastAsia="Century Gothic" w:hAnsi="Century Gothic" w:cs="Century Gothic"/>
                <w:kern w:val="0"/>
                <w:lang w:eastAsia="es-CO"/>
                <w14:ligatures w14:val="none"/>
              </w:rPr>
            </w:pPr>
            <w:r w:rsidRPr="6580FAC6">
              <w:rPr>
                <w:rFonts w:ascii="Century Gothic" w:eastAsia="Century Gothic" w:hAnsi="Century Gothic" w:cs="Century Gothic"/>
                <w:b/>
                <w:bCs/>
                <w:color w:val="000000"/>
                <w:kern w:val="0"/>
                <w:lang w:val="es-ES" w:eastAsia="es-CO"/>
                <w14:ligatures w14:val="none"/>
              </w:rPr>
              <w:t>FECHAS DE PAGO</w:t>
            </w:r>
            <w:r w:rsidRPr="6580FAC6">
              <w:rPr>
                <w:rFonts w:ascii="Century Gothic" w:eastAsia="Century Gothic" w:hAnsi="Century Gothic" w:cs="Century Gothic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52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bottom"/>
            <w:hideMark/>
          </w:tcPr>
          <w:p w14:paraId="419A23A7" w14:textId="64E72EDE" w:rsidR="00B62384" w:rsidRPr="00C279A6" w:rsidRDefault="00B62384" w:rsidP="6580FAC6">
            <w:pPr>
              <w:textAlignment w:val="baseline"/>
              <w:rPr>
                <w:rFonts w:ascii="Century Gothic" w:eastAsia="Century Gothic" w:hAnsi="Century Gothic" w:cs="Century Gothic"/>
                <w:lang w:val="es-ES" w:eastAsia="es-CO"/>
              </w:rPr>
            </w:pPr>
            <w:r w:rsidRPr="6580FAC6">
              <w:rPr>
                <w:rFonts w:ascii="Century Gothic" w:eastAsia="Century Gothic" w:hAnsi="Century Gothic" w:cs="Century Gothic"/>
                <w:kern w:val="0"/>
                <w:lang w:eastAsia="es-CO"/>
                <w14:ligatures w14:val="none"/>
              </w:rPr>
              <w:t> </w:t>
            </w:r>
            <w:r w:rsidR="0FFA2879" w:rsidRPr="6580FAC6">
              <w:rPr>
                <w:rFonts w:ascii="Century Gothic" w:eastAsia="Century Gothic" w:hAnsi="Century Gothic" w:cs="Century Gothic"/>
                <w:lang w:val="es-ES" w:eastAsia="es-CO"/>
              </w:rPr>
              <w:t xml:space="preserve">Del </w:t>
            </w:r>
            <w:r w:rsidR="00655F47">
              <w:rPr>
                <w:rFonts w:ascii="Century Gothic" w:eastAsia="Century Gothic" w:hAnsi="Century Gothic" w:cs="Century Gothic"/>
                <w:lang w:val="es-ES" w:eastAsia="es-CO"/>
              </w:rPr>
              <w:t>20</w:t>
            </w:r>
            <w:r w:rsidR="0FFA2879" w:rsidRPr="6580FAC6">
              <w:rPr>
                <w:rFonts w:ascii="Century Gothic" w:eastAsia="Century Gothic" w:hAnsi="Century Gothic" w:cs="Century Gothic"/>
                <w:lang w:val="es-ES" w:eastAsia="es-CO"/>
              </w:rPr>
              <w:t xml:space="preserve"> de </w:t>
            </w:r>
            <w:r w:rsidR="00C279A6">
              <w:rPr>
                <w:rFonts w:ascii="Century Gothic" w:eastAsia="Century Gothic" w:hAnsi="Century Gothic" w:cs="Century Gothic"/>
                <w:lang w:val="es-ES" w:eastAsia="es-CO"/>
              </w:rPr>
              <w:t>septiembre</w:t>
            </w:r>
            <w:r w:rsidR="0FFA2879" w:rsidRPr="6580FAC6">
              <w:rPr>
                <w:rFonts w:ascii="Century Gothic" w:eastAsia="Century Gothic" w:hAnsi="Century Gothic" w:cs="Century Gothic"/>
                <w:lang w:val="es-ES" w:eastAsia="es-CO"/>
              </w:rPr>
              <w:t xml:space="preserve"> al 22</w:t>
            </w:r>
            <w:r w:rsidR="0FFA2879" w:rsidRPr="6580FAC6">
              <w:rPr>
                <w:rFonts w:ascii="Century Gothic" w:eastAsia="Century Gothic" w:hAnsi="Century Gothic" w:cs="Century Gothic"/>
                <w:color w:val="FF0000"/>
                <w:lang w:val="es-ES" w:eastAsia="es-CO"/>
              </w:rPr>
              <w:t xml:space="preserve"> </w:t>
            </w:r>
            <w:r w:rsidR="0FFA2879" w:rsidRPr="6580FAC6">
              <w:rPr>
                <w:rFonts w:ascii="Century Gothic" w:eastAsia="Century Gothic" w:hAnsi="Century Gothic" w:cs="Century Gothic"/>
                <w:lang w:val="es-ES" w:eastAsia="es-CO"/>
              </w:rPr>
              <w:t>de octubre de 2024</w:t>
            </w:r>
          </w:p>
        </w:tc>
      </w:tr>
    </w:tbl>
    <w:p w14:paraId="7D7A3EC8" w14:textId="77777777" w:rsidR="00B62384" w:rsidRPr="00B62384" w:rsidRDefault="00B62384" w:rsidP="00B62384">
      <w:pPr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 </w:t>
      </w:r>
    </w:p>
    <w:p w14:paraId="74131CE5" w14:textId="77777777" w:rsidR="00B62384" w:rsidRPr="00B62384" w:rsidRDefault="00B62384" w:rsidP="6580FAC6">
      <w:pPr>
        <w:pStyle w:val="Prrafodelista"/>
        <w:numPr>
          <w:ilvl w:val="0"/>
          <w:numId w:val="17"/>
        </w:numPr>
        <w:jc w:val="both"/>
        <w:textAlignment w:val="baseline"/>
        <w:rPr>
          <w:rFonts w:ascii="Century Gothic" w:eastAsia="Times New Roman" w:hAnsi="Century Gothic" w:cs="Segoe UI"/>
          <w:kern w:val="0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b/>
          <w:bCs/>
          <w:kern w:val="0"/>
          <w:lang w:eastAsia="es-CO"/>
          <w14:ligatures w14:val="none"/>
        </w:rPr>
        <w:t>Beneficios por participar en el evento</w:t>
      </w: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p w14:paraId="2E936207" w14:textId="0E766D18" w:rsidR="00B62384" w:rsidRPr="00B62384" w:rsidRDefault="00B62384" w:rsidP="783D13BD">
      <w:pPr>
        <w:numPr>
          <w:ilvl w:val="0"/>
          <w:numId w:val="25"/>
        </w:numPr>
        <w:ind w:left="360" w:firstLine="0"/>
        <w:jc w:val="both"/>
        <w:textAlignment w:val="baseline"/>
        <w:rPr>
          <w:rFonts w:ascii="Century Gothic" w:eastAsia="Times New Roman" w:hAnsi="Century Gothic" w:cs="Segoe UI"/>
          <w:kern w:val="0"/>
          <w:lang w:eastAsia="es-CO"/>
          <w14:ligatures w14:val="none"/>
        </w:rPr>
      </w:pPr>
      <w:r w:rsidRPr="783D13BD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>Certificación digital para asistentes con inscripción, asistencia y pago formalizado</w:t>
      </w:r>
      <w:r w:rsidR="1C329A1C" w:rsidRPr="783D13BD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>.</w:t>
      </w:r>
    </w:p>
    <w:p w14:paraId="59CCC47D" w14:textId="1B62E1B3" w:rsidR="00B62384" w:rsidRPr="00B62384" w:rsidRDefault="00B62384" w:rsidP="6580FAC6">
      <w:pPr>
        <w:numPr>
          <w:ilvl w:val="0"/>
          <w:numId w:val="25"/>
        </w:numPr>
        <w:ind w:left="360" w:firstLine="0"/>
        <w:jc w:val="both"/>
        <w:textAlignment w:val="baseline"/>
        <w:rPr>
          <w:rFonts w:ascii="Century Gothic" w:eastAsia="Times New Roman" w:hAnsi="Century Gothic" w:cs="Segoe UI"/>
          <w:kern w:val="0"/>
          <w:lang w:eastAsia="es-CO"/>
          <w14:ligatures w14:val="none"/>
        </w:rPr>
      </w:pPr>
      <w:r w:rsidRPr="6580FAC6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 xml:space="preserve">Certificación </w:t>
      </w:r>
      <w:r w:rsidR="1493F22A" w:rsidRPr="6580FAC6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>digital</w:t>
      </w:r>
      <w:r w:rsidRPr="6580FAC6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 xml:space="preserve"> para ponentes que cumplan los requisitos de inscripción, asistencia y presentación de ponencia en el evento. </w:t>
      </w:r>
      <w:r w:rsidRPr="6580FAC6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p w14:paraId="11F31ED9" w14:textId="4975187E" w:rsidR="549092CE" w:rsidRDefault="549092CE" w:rsidP="6580FAC6">
      <w:pPr>
        <w:pStyle w:val="Prrafodelista"/>
        <w:numPr>
          <w:ilvl w:val="0"/>
          <w:numId w:val="5"/>
        </w:numPr>
        <w:jc w:val="both"/>
        <w:rPr>
          <w:rFonts w:ascii="Century Gothic" w:eastAsia="Times New Roman" w:hAnsi="Century Gothic" w:cs="Segoe UI"/>
          <w:lang w:eastAsia="es-CO"/>
        </w:rPr>
      </w:pPr>
      <w:r w:rsidRPr="6580FAC6">
        <w:rPr>
          <w:rFonts w:ascii="Century Gothic" w:eastAsia="Times New Roman" w:hAnsi="Century Gothic" w:cs="Segoe UI"/>
          <w:lang w:eastAsia="es-CO"/>
        </w:rPr>
        <w:lastRenderedPageBreak/>
        <w:t>La información que se registre para la generación de</w:t>
      </w:r>
      <w:r w:rsidR="2922B760" w:rsidRPr="6580FAC6">
        <w:rPr>
          <w:rFonts w:ascii="Century Gothic" w:eastAsia="Times New Roman" w:hAnsi="Century Gothic" w:cs="Segoe UI"/>
          <w:lang w:eastAsia="es-CO"/>
        </w:rPr>
        <w:t xml:space="preserve"> las </w:t>
      </w:r>
      <w:r w:rsidR="5F796AF6" w:rsidRPr="6580FAC6">
        <w:rPr>
          <w:rFonts w:ascii="Century Gothic" w:eastAsia="Times New Roman" w:hAnsi="Century Gothic" w:cs="Segoe UI"/>
          <w:lang w:eastAsia="es-CO"/>
        </w:rPr>
        <w:t>certificaciones</w:t>
      </w:r>
      <w:r w:rsidR="2922B760" w:rsidRPr="6580FAC6">
        <w:rPr>
          <w:rFonts w:ascii="Century Gothic" w:eastAsia="Times New Roman" w:hAnsi="Century Gothic" w:cs="Segoe UI"/>
          <w:lang w:eastAsia="es-CO"/>
        </w:rPr>
        <w:t xml:space="preserve"> será responsabilidad de los participantes</w:t>
      </w:r>
      <w:r w:rsidR="76CB2CE0" w:rsidRPr="6580FAC6">
        <w:rPr>
          <w:rFonts w:ascii="Century Gothic" w:eastAsia="Times New Roman" w:hAnsi="Century Gothic" w:cs="Segoe UI"/>
          <w:lang w:eastAsia="es-CO"/>
        </w:rPr>
        <w:t>, por lo que se debe tener cuidado al reportar los datos de inscripción</w:t>
      </w:r>
      <w:r w:rsidR="04E70B14" w:rsidRPr="6580FAC6">
        <w:rPr>
          <w:rFonts w:ascii="Century Gothic" w:eastAsia="Times New Roman" w:hAnsi="Century Gothic" w:cs="Segoe UI"/>
          <w:lang w:eastAsia="es-CO"/>
        </w:rPr>
        <w:t>.</w:t>
      </w:r>
    </w:p>
    <w:p w14:paraId="3E78BC28" w14:textId="2C44307D" w:rsidR="6580FAC6" w:rsidRDefault="6580FAC6" w:rsidP="6580FAC6">
      <w:pPr>
        <w:pStyle w:val="Prrafodelista"/>
        <w:ind w:left="1788"/>
        <w:jc w:val="both"/>
        <w:rPr>
          <w:rFonts w:ascii="Century Gothic" w:eastAsia="Times New Roman" w:hAnsi="Century Gothic" w:cs="Segoe UI"/>
          <w:lang w:eastAsia="es-CO"/>
        </w:rPr>
      </w:pPr>
    </w:p>
    <w:p w14:paraId="512B18C3" w14:textId="77777777" w:rsidR="00B62384" w:rsidRPr="00B62384" w:rsidRDefault="00B62384" w:rsidP="6580FAC6">
      <w:pPr>
        <w:numPr>
          <w:ilvl w:val="0"/>
          <w:numId w:val="25"/>
        </w:numPr>
        <w:ind w:left="360" w:firstLine="0"/>
        <w:jc w:val="both"/>
        <w:textAlignment w:val="baseline"/>
        <w:rPr>
          <w:rFonts w:ascii="Century Gothic" w:eastAsia="Times New Roman" w:hAnsi="Century Gothic" w:cs="Segoe UI"/>
          <w:kern w:val="0"/>
          <w:lang w:eastAsia="es-CO"/>
          <w14:ligatures w14:val="none"/>
        </w:rPr>
      </w:pPr>
      <w:r w:rsidRPr="6580FAC6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 xml:space="preserve">Los mejores artículos de Investigaciones en curso o terminadas, serán invitados a publicar en la revista de divulgación científica In </w:t>
      </w:r>
      <w:proofErr w:type="spellStart"/>
      <w:r w:rsidRPr="6580FAC6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>vestigium</w:t>
      </w:r>
      <w:proofErr w:type="spellEnd"/>
      <w:r w:rsidRPr="6580FAC6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 xml:space="preserve"> </w:t>
      </w:r>
      <w:proofErr w:type="spellStart"/>
      <w:r w:rsidRPr="6580FAC6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>Ire</w:t>
      </w:r>
      <w:proofErr w:type="spellEnd"/>
      <w:r w:rsidRPr="6580FAC6">
        <w:rPr>
          <w:rFonts w:ascii="Century Gothic" w:eastAsia="Times New Roman" w:hAnsi="Century Gothic" w:cs="Segoe UI"/>
          <w:kern w:val="0"/>
          <w:lang w:val="es-ES" w:eastAsia="es-CO"/>
          <w14:ligatures w14:val="none"/>
        </w:rPr>
        <w:t xml:space="preserve"> de la Universidad Santo Tomás Seccional Tunja. </w:t>
      </w:r>
      <w:r w:rsidRPr="6580FAC6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p w14:paraId="129C278E" w14:textId="77777777" w:rsidR="00B62384" w:rsidRPr="00B62384" w:rsidRDefault="00B62384" w:rsidP="00B62384">
      <w:pPr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p w14:paraId="3E0516B6" w14:textId="77777777" w:rsidR="00B62384" w:rsidRPr="00B62384" w:rsidRDefault="00B62384" w:rsidP="6580FAC6">
      <w:pPr>
        <w:pStyle w:val="Prrafodelista"/>
        <w:numPr>
          <w:ilvl w:val="0"/>
          <w:numId w:val="17"/>
        </w:numPr>
        <w:jc w:val="both"/>
        <w:textAlignment w:val="baseline"/>
        <w:rPr>
          <w:rFonts w:ascii="Century Gothic" w:eastAsia="Times New Roman" w:hAnsi="Century Gothic" w:cs="Segoe UI"/>
          <w:kern w:val="0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  <w:r w:rsidRPr="00B62384">
        <w:rPr>
          <w:rFonts w:ascii="Century Gothic" w:eastAsia="Times New Roman" w:hAnsi="Century Gothic" w:cs="Segoe UI"/>
          <w:b/>
          <w:bCs/>
          <w:kern w:val="0"/>
          <w:lang w:eastAsia="es-CO"/>
          <w14:ligatures w14:val="none"/>
        </w:rPr>
        <w:t>Mayores informes</w:t>
      </w: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</w:p>
    <w:p w14:paraId="5AB7C5D1" w14:textId="77777777" w:rsidR="00B62384" w:rsidRPr="00B62384" w:rsidRDefault="00B62384" w:rsidP="00B62384">
      <w:pPr>
        <w:ind w:left="60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r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Información adicional que se requiera se pueden contactar con el comité organizador al correo  </w:t>
      </w:r>
    </w:p>
    <w:p w14:paraId="671D412E" w14:textId="477EFE7A" w:rsidR="00B62384" w:rsidRPr="00B62384" w:rsidRDefault="00513150" w:rsidP="00B62384">
      <w:pPr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CO"/>
          <w14:ligatures w14:val="none"/>
        </w:rPr>
      </w:pPr>
      <w:hyperlink r:id="rId9" w:tgtFrame="_blank" w:history="1">
        <w:r w:rsidR="00B62384" w:rsidRPr="00B62384">
          <w:rPr>
            <w:rFonts w:ascii="Century Gothic" w:eastAsia="Times New Roman" w:hAnsi="Century Gothic" w:cs="Segoe UI"/>
            <w:color w:val="0000FF"/>
            <w:kern w:val="0"/>
            <w:u w:val="single"/>
            <w:lang w:eastAsia="es-CO"/>
            <w14:ligatures w14:val="none"/>
          </w:rPr>
          <w:t>congresocienciaseconomicas@usantoto.edu.co</w:t>
        </w:r>
      </w:hyperlink>
      <w:r w:rsidR="00B62384" w:rsidRPr="00B62384">
        <w:rPr>
          <w:rFonts w:ascii="Century Gothic" w:eastAsia="Times New Roman" w:hAnsi="Century Gothic" w:cs="Segoe UI"/>
          <w:kern w:val="0"/>
          <w:lang w:eastAsia="es-CO"/>
          <w14:ligatures w14:val="none"/>
        </w:rPr>
        <w:t> </w:t>
      </w:r>
      <w:r w:rsidR="00975759">
        <w:rPr>
          <w:rFonts w:ascii="Century Gothic" w:eastAsia="Times New Roman" w:hAnsi="Century Gothic" w:cs="Segoe UI"/>
          <w:kern w:val="0"/>
          <w:lang w:eastAsia="es-CO"/>
          <w14:ligatures w14:val="none"/>
        </w:rPr>
        <w:t xml:space="preserve"> </w:t>
      </w:r>
    </w:p>
    <w:p w14:paraId="672A6659" w14:textId="77777777" w:rsidR="001A2281" w:rsidRPr="00B62384" w:rsidRDefault="001A2281" w:rsidP="00B62384"/>
    <w:sectPr w:rsidR="001A2281" w:rsidRPr="00B62384" w:rsidSect="002E720B">
      <w:headerReference w:type="default" r:id="rId10"/>
      <w:pgSz w:w="12240" w:h="15840"/>
      <w:pgMar w:top="3119" w:right="1418" w:bottom="311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CAE366" w14:textId="77777777" w:rsidR="00262BE4" w:rsidRDefault="00262BE4" w:rsidP="003844B4">
      <w:r>
        <w:separator/>
      </w:r>
    </w:p>
  </w:endnote>
  <w:endnote w:type="continuationSeparator" w:id="0">
    <w:p w14:paraId="13D0A301" w14:textId="77777777" w:rsidR="00262BE4" w:rsidRDefault="00262BE4" w:rsidP="00384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ACE3AD" w14:textId="77777777" w:rsidR="00262BE4" w:rsidRDefault="00262BE4" w:rsidP="003844B4">
      <w:r>
        <w:separator/>
      </w:r>
    </w:p>
  </w:footnote>
  <w:footnote w:type="continuationSeparator" w:id="0">
    <w:p w14:paraId="07250696" w14:textId="77777777" w:rsidR="00262BE4" w:rsidRDefault="00262BE4" w:rsidP="003844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6AE458" w14:textId="77777777" w:rsidR="00680F57" w:rsidRDefault="00FA18C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3F203C3" wp14:editId="07777777">
          <wp:simplePos x="0" y="0"/>
          <wp:positionH relativeFrom="column">
            <wp:posOffset>-898358</wp:posOffset>
          </wp:positionH>
          <wp:positionV relativeFrom="paragraph">
            <wp:posOffset>-449179</wp:posOffset>
          </wp:positionV>
          <wp:extent cx="7772400" cy="10058030"/>
          <wp:effectExtent l="0" t="0" r="0" b="635"/>
          <wp:wrapNone/>
          <wp:docPr id="3045862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586214" name="Imagen 3045862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>
  <int2:observations>
    <int2:textHash int2:hashCode="lQWTsfQt6EEWmq" int2:id="WfEMT5Eu">
      <int2:state int2:type="AugLoop_Text_Critique" int2:value="Rejected"/>
    </int2:textHash>
    <int2:textHash int2:hashCode="vHFF5NGCHpD2oO" int2:id="WomET7nW">
      <int2:state int2:type="AugLoop_Text_Critique" int2:value="Rejected"/>
    </int2:textHash>
    <int2:textHash int2:hashCode="J6WgXAHubnthT0" int2:id="qALwgOCC">
      <int2:state int2:type="AugLoop_Text_Critique" int2:value="Rejected"/>
    </int2:textHash>
    <int2:textHash int2:hashCode="+5QpH4jHv+Ddnt" int2:id="XoYASgc9">
      <int2:state int2:type="AugLoop_Text_Critique" int2:value="Rejected"/>
    </int2:textHash>
    <int2:textHash int2:hashCode="pljuTCRWMcIJhp" int2:id="PnGlrkHq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96019"/>
    <w:multiLevelType w:val="multilevel"/>
    <w:tmpl w:val="CD8AC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E26BBD"/>
    <w:multiLevelType w:val="hybridMultilevel"/>
    <w:tmpl w:val="0FEC20E0"/>
    <w:lvl w:ilvl="0" w:tplc="240A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" w15:restartNumberingAfterBreak="0">
    <w:nsid w:val="0CBF3F39"/>
    <w:multiLevelType w:val="multilevel"/>
    <w:tmpl w:val="43B02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4B2120E"/>
    <w:multiLevelType w:val="multilevel"/>
    <w:tmpl w:val="A8507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B0E2666"/>
    <w:multiLevelType w:val="multilevel"/>
    <w:tmpl w:val="969A2B5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E619AF"/>
    <w:multiLevelType w:val="hybridMultilevel"/>
    <w:tmpl w:val="C58648E8"/>
    <w:lvl w:ilvl="0" w:tplc="6D689C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4E2A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4890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DCBB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F011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324F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5AED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F4C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2AC1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E8886"/>
    <w:multiLevelType w:val="hybridMultilevel"/>
    <w:tmpl w:val="86AE20E8"/>
    <w:lvl w:ilvl="0" w:tplc="C6264D22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A00EC20C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DB469E7A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6056431A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947250FC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6D18D3FC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EC3AFA0C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B2237E2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2222D8C0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77A556A"/>
    <w:multiLevelType w:val="hybridMultilevel"/>
    <w:tmpl w:val="846A737E"/>
    <w:lvl w:ilvl="0" w:tplc="2EB8BD08">
      <w:start w:val="2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</w:rPr>
    </w:lvl>
    <w:lvl w:ilvl="1" w:tplc="754695F4">
      <w:start w:val="1"/>
      <w:numFmt w:val="lowerLetter"/>
      <w:lvlText w:val="%2."/>
      <w:lvlJc w:val="left"/>
      <w:pPr>
        <w:ind w:left="1440" w:hanging="360"/>
      </w:pPr>
    </w:lvl>
    <w:lvl w:ilvl="2" w:tplc="550AEC76">
      <w:start w:val="1"/>
      <w:numFmt w:val="lowerRoman"/>
      <w:lvlText w:val="%3."/>
      <w:lvlJc w:val="right"/>
      <w:pPr>
        <w:ind w:left="2160" w:hanging="180"/>
      </w:pPr>
    </w:lvl>
    <w:lvl w:ilvl="3" w:tplc="019E8AB0">
      <w:start w:val="1"/>
      <w:numFmt w:val="decimal"/>
      <w:lvlText w:val="%4."/>
      <w:lvlJc w:val="left"/>
      <w:pPr>
        <w:ind w:left="2880" w:hanging="360"/>
      </w:pPr>
    </w:lvl>
    <w:lvl w:ilvl="4" w:tplc="EA60E23C">
      <w:start w:val="1"/>
      <w:numFmt w:val="lowerLetter"/>
      <w:lvlText w:val="%5."/>
      <w:lvlJc w:val="left"/>
      <w:pPr>
        <w:ind w:left="3600" w:hanging="360"/>
      </w:pPr>
    </w:lvl>
    <w:lvl w:ilvl="5" w:tplc="C80285FA">
      <w:start w:val="1"/>
      <w:numFmt w:val="lowerRoman"/>
      <w:lvlText w:val="%6."/>
      <w:lvlJc w:val="right"/>
      <w:pPr>
        <w:ind w:left="4320" w:hanging="180"/>
      </w:pPr>
    </w:lvl>
    <w:lvl w:ilvl="6" w:tplc="5E44C6F6">
      <w:start w:val="1"/>
      <w:numFmt w:val="decimal"/>
      <w:lvlText w:val="%7."/>
      <w:lvlJc w:val="left"/>
      <w:pPr>
        <w:ind w:left="5040" w:hanging="360"/>
      </w:pPr>
    </w:lvl>
    <w:lvl w:ilvl="7" w:tplc="711CC53A">
      <w:start w:val="1"/>
      <w:numFmt w:val="lowerLetter"/>
      <w:lvlText w:val="%8."/>
      <w:lvlJc w:val="left"/>
      <w:pPr>
        <w:ind w:left="5760" w:hanging="360"/>
      </w:pPr>
    </w:lvl>
    <w:lvl w:ilvl="8" w:tplc="D576C6B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DE7B5A"/>
    <w:multiLevelType w:val="multilevel"/>
    <w:tmpl w:val="4E428F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924F92"/>
    <w:multiLevelType w:val="multilevel"/>
    <w:tmpl w:val="A3F0DD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6A4B95"/>
    <w:multiLevelType w:val="multilevel"/>
    <w:tmpl w:val="900ED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73E7404"/>
    <w:multiLevelType w:val="multilevel"/>
    <w:tmpl w:val="F74E01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E9208E0"/>
    <w:multiLevelType w:val="multilevel"/>
    <w:tmpl w:val="6E8C671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EF84CEC"/>
    <w:multiLevelType w:val="multilevel"/>
    <w:tmpl w:val="9DCAB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6762646"/>
    <w:multiLevelType w:val="multilevel"/>
    <w:tmpl w:val="177A0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2844B9B"/>
    <w:multiLevelType w:val="hybridMultilevel"/>
    <w:tmpl w:val="7BFC0B54"/>
    <w:lvl w:ilvl="0" w:tplc="0D2E012A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</w:rPr>
    </w:lvl>
    <w:lvl w:ilvl="1" w:tplc="EB023C00">
      <w:start w:val="1"/>
      <w:numFmt w:val="lowerLetter"/>
      <w:lvlText w:val="%2."/>
      <w:lvlJc w:val="left"/>
      <w:pPr>
        <w:ind w:left="1440" w:hanging="360"/>
      </w:pPr>
    </w:lvl>
    <w:lvl w:ilvl="2" w:tplc="546AB8E2">
      <w:start w:val="1"/>
      <w:numFmt w:val="lowerRoman"/>
      <w:lvlText w:val="%3."/>
      <w:lvlJc w:val="right"/>
      <w:pPr>
        <w:ind w:left="2160" w:hanging="180"/>
      </w:pPr>
    </w:lvl>
    <w:lvl w:ilvl="3" w:tplc="43AA5E90">
      <w:start w:val="1"/>
      <w:numFmt w:val="decimal"/>
      <w:lvlText w:val="%4."/>
      <w:lvlJc w:val="left"/>
      <w:pPr>
        <w:ind w:left="2880" w:hanging="360"/>
      </w:pPr>
    </w:lvl>
    <w:lvl w:ilvl="4" w:tplc="46848158">
      <w:start w:val="1"/>
      <w:numFmt w:val="lowerLetter"/>
      <w:lvlText w:val="%5."/>
      <w:lvlJc w:val="left"/>
      <w:pPr>
        <w:ind w:left="3600" w:hanging="360"/>
      </w:pPr>
    </w:lvl>
    <w:lvl w:ilvl="5" w:tplc="77F6BE86">
      <w:start w:val="1"/>
      <w:numFmt w:val="lowerRoman"/>
      <w:lvlText w:val="%6."/>
      <w:lvlJc w:val="right"/>
      <w:pPr>
        <w:ind w:left="4320" w:hanging="180"/>
      </w:pPr>
    </w:lvl>
    <w:lvl w:ilvl="6" w:tplc="CBD06EDC">
      <w:start w:val="1"/>
      <w:numFmt w:val="decimal"/>
      <w:lvlText w:val="%7."/>
      <w:lvlJc w:val="left"/>
      <w:pPr>
        <w:ind w:left="5040" w:hanging="360"/>
      </w:pPr>
    </w:lvl>
    <w:lvl w:ilvl="7" w:tplc="7AAC9F40">
      <w:start w:val="1"/>
      <w:numFmt w:val="lowerLetter"/>
      <w:lvlText w:val="%8."/>
      <w:lvlJc w:val="left"/>
      <w:pPr>
        <w:ind w:left="5760" w:hanging="360"/>
      </w:pPr>
    </w:lvl>
    <w:lvl w:ilvl="8" w:tplc="CC8218BC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059DE4"/>
    <w:multiLevelType w:val="hybridMultilevel"/>
    <w:tmpl w:val="58E013B8"/>
    <w:lvl w:ilvl="0" w:tplc="F0FEFC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92869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5477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CEFF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9AA6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7CEA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D84D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C4A8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D2B7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583BBE"/>
    <w:multiLevelType w:val="multilevel"/>
    <w:tmpl w:val="59DE0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61912F1"/>
    <w:multiLevelType w:val="multilevel"/>
    <w:tmpl w:val="DAE06C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646F58F"/>
    <w:multiLevelType w:val="hybridMultilevel"/>
    <w:tmpl w:val="40F4452A"/>
    <w:lvl w:ilvl="0" w:tplc="D910DFBE">
      <w:start w:val="1"/>
      <w:numFmt w:val="bullet"/>
      <w:lvlText w:val=""/>
      <w:lvlJc w:val="left"/>
      <w:pPr>
        <w:ind w:left="1788" w:hanging="360"/>
      </w:pPr>
      <w:rPr>
        <w:rFonts w:ascii="Wingdings" w:hAnsi="Wingdings" w:hint="default"/>
      </w:rPr>
    </w:lvl>
    <w:lvl w:ilvl="1" w:tplc="0770B7BE">
      <w:start w:val="1"/>
      <w:numFmt w:val="bullet"/>
      <w:lvlText w:val="o"/>
      <w:lvlJc w:val="left"/>
      <w:pPr>
        <w:ind w:left="2508" w:hanging="360"/>
      </w:pPr>
      <w:rPr>
        <w:rFonts w:ascii="Courier New" w:hAnsi="Courier New" w:hint="default"/>
      </w:rPr>
    </w:lvl>
    <w:lvl w:ilvl="2" w:tplc="AD5880C6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D0AE5FCC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A6907A2E">
      <w:start w:val="1"/>
      <w:numFmt w:val="bullet"/>
      <w:lvlText w:val="o"/>
      <w:lvlJc w:val="left"/>
      <w:pPr>
        <w:ind w:left="4668" w:hanging="360"/>
      </w:pPr>
      <w:rPr>
        <w:rFonts w:ascii="Courier New" w:hAnsi="Courier New" w:hint="default"/>
      </w:rPr>
    </w:lvl>
    <w:lvl w:ilvl="5" w:tplc="B7A02402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EE40A3E8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6568D28C">
      <w:start w:val="1"/>
      <w:numFmt w:val="bullet"/>
      <w:lvlText w:val="o"/>
      <w:lvlJc w:val="left"/>
      <w:pPr>
        <w:ind w:left="6828" w:hanging="360"/>
      </w:pPr>
      <w:rPr>
        <w:rFonts w:ascii="Courier New" w:hAnsi="Courier New" w:hint="default"/>
      </w:rPr>
    </w:lvl>
    <w:lvl w:ilvl="8" w:tplc="CA329620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0" w15:restartNumberingAfterBreak="0">
    <w:nsid w:val="693C110F"/>
    <w:multiLevelType w:val="hybridMultilevel"/>
    <w:tmpl w:val="FF16BD70"/>
    <w:lvl w:ilvl="0" w:tplc="F870A7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1FCE7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E4B2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1AE2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2C7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5219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6255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D0CB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DEE5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C07F4E"/>
    <w:multiLevelType w:val="multilevel"/>
    <w:tmpl w:val="60B2F68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04B1241"/>
    <w:multiLevelType w:val="hybridMultilevel"/>
    <w:tmpl w:val="86BC613C"/>
    <w:lvl w:ilvl="0" w:tplc="D818D05A">
      <w:start w:val="3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</w:rPr>
    </w:lvl>
    <w:lvl w:ilvl="1" w:tplc="AA1EC324">
      <w:start w:val="1"/>
      <w:numFmt w:val="lowerLetter"/>
      <w:lvlText w:val="%2."/>
      <w:lvlJc w:val="left"/>
      <w:pPr>
        <w:ind w:left="1440" w:hanging="360"/>
      </w:pPr>
    </w:lvl>
    <w:lvl w:ilvl="2" w:tplc="EDD4A654">
      <w:start w:val="1"/>
      <w:numFmt w:val="lowerRoman"/>
      <w:lvlText w:val="%3."/>
      <w:lvlJc w:val="right"/>
      <w:pPr>
        <w:ind w:left="2160" w:hanging="180"/>
      </w:pPr>
    </w:lvl>
    <w:lvl w:ilvl="3" w:tplc="53D6A46A">
      <w:start w:val="1"/>
      <w:numFmt w:val="decimal"/>
      <w:lvlText w:val="%4."/>
      <w:lvlJc w:val="left"/>
      <w:pPr>
        <w:ind w:left="2880" w:hanging="360"/>
      </w:pPr>
    </w:lvl>
    <w:lvl w:ilvl="4" w:tplc="E3B07484">
      <w:start w:val="1"/>
      <w:numFmt w:val="lowerLetter"/>
      <w:lvlText w:val="%5."/>
      <w:lvlJc w:val="left"/>
      <w:pPr>
        <w:ind w:left="3600" w:hanging="360"/>
      </w:pPr>
    </w:lvl>
    <w:lvl w:ilvl="5" w:tplc="8354D60A">
      <w:start w:val="1"/>
      <w:numFmt w:val="lowerRoman"/>
      <w:lvlText w:val="%6."/>
      <w:lvlJc w:val="right"/>
      <w:pPr>
        <w:ind w:left="4320" w:hanging="180"/>
      </w:pPr>
    </w:lvl>
    <w:lvl w:ilvl="6" w:tplc="F3EE9500">
      <w:start w:val="1"/>
      <w:numFmt w:val="decimal"/>
      <w:lvlText w:val="%7."/>
      <w:lvlJc w:val="left"/>
      <w:pPr>
        <w:ind w:left="5040" w:hanging="360"/>
      </w:pPr>
    </w:lvl>
    <w:lvl w:ilvl="7" w:tplc="A732C472">
      <w:start w:val="1"/>
      <w:numFmt w:val="lowerLetter"/>
      <w:lvlText w:val="%8."/>
      <w:lvlJc w:val="left"/>
      <w:pPr>
        <w:ind w:left="5760" w:hanging="360"/>
      </w:pPr>
    </w:lvl>
    <w:lvl w:ilvl="8" w:tplc="DA3E2BF4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2A20AF"/>
    <w:multiLevelType w:val="multilevel"/>
    <w:tmpl w:val="1548B0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91E8D51"/>
    <w:multiLevelType w:val="hybridMultilevel"/>
    <w:tmpl w:val="DB2CACF8"/>
    <w:lvl w:ilvl="0" w:tplc="3F342D86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C400D8F6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CDC48ACC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5E881E3A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3E0BCA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C180C9A6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612E78CC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871476EE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FC980EE4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7D0522EE"/>
    <w:multiLevelType w:val="hybridMultilevel"/>
    <w:tmpl w:val="E5B04EAC"/>
    <w:lvl w:ilvl="0" w:tplc="98B60C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63CE9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F8B9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F44A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1015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A858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6CFB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EEF7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14FE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3F49FC"/>
    <w:multiLevelType w:val="hybridMultilevel"/>
    <w:tmpl w:val="00D68A68"/>
    <w:lvl w:ilvl="0" w:tplc="337CA4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A9409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7255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4841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CE0F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80F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229C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84BE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70D0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2"/>
  </w:num>
  <w:num w:numId="3">
    <w:abstractNumId w:val="7"/>
  </w:num>
  <w:num w:numId="4">
    <w:abstractNumId w:val="15"/>
  </w:num>
  <w:num w:numId="5">
    <w:abstractNumId w:val="19"/>
  </w:num>
  <w:num w:numId="6">
    <w:abstractNumId w:val="24"/>
  </w:num>
  <w:num w:numId="7">
    <w:abstractNumId w:val="6"/>
  </w:num>
  <w:num w:numId="8">
    <w:abstractNumId w:val="5"/>
  </w:num>
  <w:num w:numId="9">
    <w:abstractNumId w:val="20"/>
  </w:num>
  <w:num w:numId="10">
    <w:abstractNumId w:val="26"/>
  </w:num>
  <w:num w:numId="11">
    <w:abstractNumId w:val="25"/>
  </w:num>
  <w:num w:numId="12">
    <w:abstractNumId w:val="16"/>
  </w:num>
  <w:num w:numId="13">
    <w:abstractNumId w:val="17"/>
  </w:num>
  <w:num w:numId="14">
    <w:abstractNumId w:val="9"/>
  </w:num>
  <w:num w:numId="15">
    <w:abstractNumId w:val="23"/>
  </w:num>
  <w:num w:numId="16">
    <w:abstractNumId w:val="13"/>
  </w:num>
  <w:num w:numId="17">
    <w:abstractNumId w:val="18"/>
  </w:num>
  <w:num w:numId="18">
    <w:abstractNumId w:val="14"/>
  </w:num>
  <w:num w:numId="19">
    <w:abstractNumId w:val="3"/>
  </w:num>
  <w:num w:numId="20">
    <w:abstractNumId w:val="11"/>
  </w:num>
  <w:num w:numId="21">
    <w:abstractNumId w:val="10"/>
  </w:num>
  <w:num w:numId="22">
    <w:abstractNumId w:val="0"/>
  </w:num>
  <w:num w:numId="23">
    <w:abstractNumId w:val="12"/>
  </w:num>
  <w:num w:numId="24">
    <w:abstractNumId w:val="4"/>
  </w:num>
  <w:num w:numId="25">
    <w:abstractNumId w:val="2"/>
  </w:num>
  <w:num w:numId="26">
    <w:abstractNumId w:val="21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4B4"/>
    <w:rsid w:val="000B2A56"/>
    <w:rsid w:val="000E1021"/>
    <w:rsid w:val="00137EE7"/>
    <w:rsid w:val="0017028B"/>
    <w:rsid w:val="001A2281"/>
    <w:rsid w:val="001B49BC"/>
    <w:rsid w:val="001B67EF"/>
    <w:rsid w:val="001F1E96"/>
    <w:rsid w:val="001F791C"/>
    <w:rsid w:val="00262BE4"/>
    <w:rsid w:val="00273E30"/>
    <w:rsid w:val="002957E0"/>
    <w:rsid w:val="002A709D"/>
    <w:rsid w:val="002E720B"/>
    <w:rsid w:val="002E7BB3"/>
    <w:rsid w:val="003844B4"/>
    <w:rsid w:val="00404716"/>
    <w:rsid w:val="00482561"/>
    <w:rsid w:val="004B5C45"/>
    <w:rsid w:val="004D7ABE"/>
    <w:rsid w:val="004E4972"/>
    <w:rsid w:val="004F7285"/>
    <w:rsid w:val="00515C28"/>
    <w:rsid w:val="00586060"/>
    <w:rsid w:val="005A01F6"/>
    <w:rsid w:val="005A2248"/>
    <w:rsid w:val="006453E7"/>
    <w:rsid w:val="00655F47"/>
    <w:rsid w:val="00671629"/>
    <w:rsid w:val="00680F57"/>
    <w:rsid w:val="006912E9"/>
    <w:rsid w:val="00691A67"/>
    <w:rsid w:val="006F2222"/>
    <w:rsid w:val="00762FAE"/>
    <w:rsid w:val="007D4398"/>
    <w:rsid w:val="007F2230"/>
    <w:rsid w:val="00825A02"/>
    <w:rsid w:val="008426B4"/>
    <w:rsid w:val="008C5D7D"/>
    <w:rsid w:val="008F2B18"/>
    <w:rsid w:val="009217DF"/>
    <w:rsid w:val="00975759"/>
    <w:rsid w:val="009C1E84"/>
    <w:rsid w:val="009D0FF1"/>
    <w:rsid w:val="009F3E41"/>
    <w:rsid w:val="00A0604F"/>
    <w:rsid w:val="00A312A9"/>
    <w:rsid w:val="00A4181A"/>
    <w:rsid w:val="00A57032"/>
    <w:rsid w:val="00B62384"/>
    <w:rsid w:val="00B92639"/>
    <w:rsid w:val="00BE2E9C"/>
    <w:rsid w:val="00C279A6"/>
    <w:rsid w:val="00C87E62"/>
    <w:rsid w:val="00CE080A"/>
    <w:rsid w:val="00D67817"/>
    <w:rsid w:val="00D805D3"/>
    <w:rsid w:val="00D93E7A"/>
    <w:rsid w:val="00DA5C91"/>
    <w:rsid w:val="00DC53C7"/>
    <w:rsid w:val="00DD51C1"/>
    <w:rsid w:val="00DE3591"/>
    <w:rsid w:val="00E41305"/>
    <w:rsid w:val="00E51D5A"/>
    <w:rsid w:val="00EE7ABC"/>
    <w:rsid w:val="00F754B9"/>
    <w:rsid w:val="00FA18CB"/>
    <w:rsid w:val="00FB1ACF"/>
    <w:rsid w:val="0233D0F3"/>
    <w:rsid w:val="02D8B513"/>
    <w:rsid w:val="037DDD69"/>
    <w:rsid w:val="03866D66"/>
    <w:rsid w:val="041B17C9"/>
    <w:rsid w:val="046984A1"/>
    <w:rsid w:val="04B467D3"/>
    <w:rsid w:val="04E70B14"/>
    <w:rsid w:val="067D174D"/>
    <w:rsid w:val="06C04038"/>
    <w:rsid w:val="06CDE82D"/>
    <w:rsid w:val="07003308"/>
    <w:rsid w:val="070B6FD2"/>
    <w:rsid w:val="078E3806"/>
    <w:rsid w:val="0792BF92"/>
    <w:rsid w:val="084E2CFE"/>
    <w:rsid w:val="08F7778D"/>
    <w:rsid w:val="091C9C24"/>
    <w:rsid w:val="094122C5"/>
    <w:rsid w:val="095CA853"/>
    <w:rsid w:val="09F6FC08"/>
    <w:rsid w:val="0A2B96C5"/>
    <w:rsid w:val="0A43F7DE"/>
    <w:rsid w:val="0ABA5F55"/>
    <w:rsid w:val="0ADE78EC"/>
    <w:rsid w:val="0B537174"/>
    <w:rsid w:val="0BAD7340"/>
    <w:rsid w:val="0BC388A6"/>
    <w:rsid w:val="0C2126DC"/>
    <w:rsid w:val="0C8E7D03"/>
    <w:rsid w:val="0D0026B6"/>
    <w:rsid w:val="0DA76228"/>
    <w:rsid w:val="0E5F789D"/>
    <w:rsid w:val="0FF3AC54"/>
    <w:rsid w:val="0FFA2879"/>
    <w:rsid w:val="1026A0F0"/>
    <w:rsid w:val="106EEC3B"/>
    <w:rsid w:val="1164757E"/>
    <w:rsid w:val="119ABD8A"/>
    <w:rsid w:val="11CFEF3C"/>
    <w:rsid w:val="11F80DED"/>
    <w:rsid w:val="120777FB"/>
    <w:rsid w:val="120E9BCC"/>
    <w:rsid w:val="127B191B"/>
    <w:rsid w:val="12AE407B"/>
    <w:rsid w:val="12DC75CD"/>
    <w:rsid w:val="13272168"/>
    <w:rsid w:val="13AC37AD"/>
    <w:rsid w:val="1424CC91"/>
    <w:rsid w:val="1493F22A"/>
    <w:rsid w:val="14EBE4D4"/>
    <w:rsid w:val="151923AE"/>
    <w:rsid w:val="15522434"/>
    <w:rsid w:val="156A3223"/>
    <w:rsid w:val="15EB9512"/>
    <w:rsid w:val="16887E02"/>
    <w:rsid w:val="173E9B12"/>
    <w:rsid w:val="178A2E29"/>
    <w:rsid w:val="18E290DE"/>
    <w:rsid w:val="199067E2"/>
    <w:rsid w:val="19C4F0E1"/>
    <w:rsid w:val="1BBF1F5A"/>
    <w:rsid w:val="1BEA9D6A"/>
    <w:rsid w:val="1C329A1C"/>
    <w:rsid w:val="1E9756F5"/>
    <w:rsid w:val="1F0AE0AD"/>
    <w:rsid w:val="2009C4A4"/>
    <w:rsid w:val="20964676"/>
    <w:rsid w:val="236B31D1"/>
    <w:rsid w:val="23AD9172"/>
    <w:rsid w:val="243F7428"/>
    <w:rsid w:val="246E91AD"/>
    <w:rsid w:val="2569D347"/>
    <w:rsid w:val="25E1A81C"/>
    <w:rsid w:val="271C457F"/>
    <w:rsid w:val="277AAD47"/>
    <w:rsid w:val="2786CD28"/>
    <w:rsid w:val="2830BD7B"/>
    <w:rsid w:val="28DE70B4"/>
    <w:rsid w:val="290D33F9"/>
    <w:rsid w:val="291FDD2F"/>
    <w:rsid w:val="2922B760"/>
    <w:rsid w:val="29927C0E"/>
    <w:rsid w:val="2A80B8AC"/>
    <w:rsid w:val="2AA03883"/>
    <w:rsid w:val="2B6253D9"/>
    <w:rsid w:val="2BAA9C5F"/>
    <w:rsid w:val="2DD5563F"/>
    <w:rsid w:val="2E086AE9"/>
    <w:rsid w:val="2E1F25BD"/>
    <w:rsid w:val="30365769"/>
    <w:rsid w:val="31131D0A"/>
    <w:rsid w:val="32A5F095"/>
    <w:rsid w:val="3336BA44"/>
    <w:rsid w:val="333A5232"/>
    <w:rsid w:val="3351D44B"/>
    <w:rsid w:val="346791E0"/>
    <w:rsid w:val="3491B9C1"/>
    <w:rsid w:val="35B8321A"/>
    <w:rsid w:val="35C404B6"/>
    <w:rsid w:val="36B89166"/>
    <w:rsid w:val="36E07F3E"/>
    <w:rsid w:val="3747400D"/>
    <w:rsid w:val="388F2DC1"/>
    <w:rsid w:val="39BF9D7E"/>
    <w:rsid w:val="39CF1BA4"/>
    <w:rsid w:val="3A9342C6"/>
    <w:rsid w:val="3B34F4F4"/>
    <w:rsid w:val="3B3B85C6"/>
    <w:rsid w:val="3BBF4A08"/>
    <w:rsid w:val="3C564484"/>
    <w:rsid w:val="3D06F5FA"/>
    <w:rsid w:val="3D848F8A"/>
    <w:rsid w:val="3FFD5572"/>
    <w:rsid w:val="403A2FCE"/>
    <w:rsid w:val="40B7DEA6"/>
    <w:rsid w:val="41008238"/>
    <w:rsid w:val="42034B67"/>
    <w:rsid w:val="42794959"/>
    <w:rsid w:val="42DFF48C"/>
    <w:rsid w:val="4383BC84"/>
    <w:rsid w:val="441770C1"/>
    <w:rsid w:val="453CAB3F"/>
    <w:rsid w:val="462DB39B"/>
    <w:rsid w:val="4777981B"/>
    <w:rsid w:val="47FA6E63"/>
    <w:rsid w:val="4AEC09BC"/>
    <w:rsid w:val="4AF6F870"/>
    <w:rsid w:val="4C6E5FEE"/>
    <w:rsid w:val="4D577106"/>
    <w:rsid w:val="4DA2036E"/>
    <w:rsid w:val="50DB9D69"/>
    <w:rsid w:val="50EA70DC"/>
    <w:rsid w:val="5131F20C"/>
    <w:rsid w:val="5219D744"/>
    <w:rsid w:val="52585B17"/>
    <w:rsid w:val="526B3FC7"/>
    <w:rsid w:val="53838EF2"/>
    <w:rsid w:val="549092CE"/>
    <w:rsid w:val="54E15D29"/>
    <w:rsid w:val="58092F26"/>
    <w:rsid w:val="58948BC0"/>
    <w:rsid w:val="591EA9B6"/>
    <w:rsid w:val="5A84D7D7"/>
    <w:rsid w:val="5BDCCBB3"/>
    <w:rsid w:val="5D18401A"/>
    <w:rsid w:val="5E0EF534"/>
    <w:rsid w:val="5E1EC1A2"/>
    <w:rsid w:val="5E5904CE"/>
    <w:rsid w:val="5F796AF6"/>
    <w:rsid w:val="60A70C44"/>
    <w:rsid w:val="6177CE78"/>
    <w:rsid w:val="623A501C"/>
    <w:rsid w:val="62B70D86"/>
    <w:rsid w:val="62F48F0A"/>
    <w:rsid w:val="64A1F3DC"/>
    <w:rsid w:val="6580FAC6"/>
    <w:rsid w:val="65D3C788"/>
    <w:rsid w:val="65F6806A"/>
    <w:rsid w:val="66155FEF"/>
    <w:rsid w:val="6653D792"/>
    <w:rsid w:val="6675D70F"/>
    <w:rsid w:val="686C3AD3"/>
    <w:rsid w:val="686C81E5"/>
    <w:rsid w:val="68BADCA0"/>
    <w:rsid w:val="696B5C07"/>
    <w:rsid w:val="6A93EE22"/>
    <w:rsid w:val="6B9E4490"/>
    <w:rsid w:val="6BA4B69A"/>
    <w:rsid w:val="6BFC55FC"/>
    <w:rsid w:val="6C0D4F3A"/>
    <w:rsid w:val="6C131CC1"/>
    <w:rsid w:val="6DA9FC39"/>
    <w:rsid w:val="6DBEA5F5"/>
    <w:rsid w:val="6FFCC06A"/>
    <w:rsid w:val="7046AE4B"/>
    <w:rsid w:val="70DBE078"/>
    <w:rsid w:val="729EC2A6"/>
    <w:rsid w:val="7327BAB6"/>
    <w:rsid w:val="7396E74F"/>
    <w:rsid w:val="73A6CF52"/>
    <w:rsid w:val="73DC4AD8"/>
    <w:rsid w:val="752FC48C"/>
    <w:rsid w:val="75793144"/>
    <w:rsid w:val="7612DE8D"/>
    <w:rsid w:val="76C4BE1B"/>
    <w:rsid w:val="76CB2CE0"/>
    <w:rsid w:val="7772EF6F"/>
    <w:rsid w:val="77FF8FC6"/>
    <w:rsid w:val="783D13BD"/>
    <w:rsid w:val="7A9ADA64"/>
    <w:rsid w:val="7B55A388"/>
    <w:rsid w:val="7C9A61AF"/>
    <w:rsid w:val="7DF006F5"/>
    <w:rsid w:val="7DF14BAD"/>
    <w:rsid w:val="7FF350A8"/>
    <w:rsid w:val="7FFD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CEDD408"/>
  <w15:chartTrackingRefBased/>
  <w15:docId w15:val="{818FFE72-3359-8543-9DE1-225E4C342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44B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44B4"/>
  </w:style>
  <w:style w:type="paragraph" w:styleId="Piedepgina">
    <w:name w:val="footer"/>
    <w:basedOn w:val="Normal"/>
    <w:link w:val="PiedepginaCar"/>
    <w:uiPriority w:val="99"/>
    <w:unhideWhenUsed/>
    <w:rsid w:val="003844B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44B4"/>
  </w:style>
  <w:style w:type="paragraph" w:customStyle="1" w:styleId="paragraph">
    <w:name w:val="paragraph"/>
    <w:basedOn w:val="Normal"/>
    <w:rsid w:val="00B6238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s-CO"/>
      <w14:ligatures w14:val="none"/>
    </w:rPr>
  </w:style>
  <w:style w:type="character" w:customStyle="1" w:styleId="normaltextrun">
    <w:name w:val="normaltextrun"/>
    <w:basedOn w:val="Fuentedeprrafopredeter"/>
    <w:rsid w:val="00B62384"/>
  </w:style>
  <w:style w:type="character" w:customStyle="1" w:styleId="eop">
    <w:name w:val="eop"/>
    <w:basedOn w:val="Fuentedeprrafopredeter"/>
    <w:rsid w:val="00B62384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0604F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7AB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7ABE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24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9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2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1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65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0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0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4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05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24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8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7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5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4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4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1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30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5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84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0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68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59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46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5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73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2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74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42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04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90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0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12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2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53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83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35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0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84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00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8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2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1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45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0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93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0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53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98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22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29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8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95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9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4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7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4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2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84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9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27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56122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9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79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7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42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91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77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3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9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56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03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04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508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4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4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97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2387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23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95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2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2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35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96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5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66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69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27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7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8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1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8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69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8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75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9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98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2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80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6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2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62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8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5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0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2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gresocienciaseconomicas@usantoto.edu.c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79697152983d484c" Type="http://schemas.microsoft.com/office/2020/10/relationships/intelligence" Target="intelligence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ngresocienciaseconomicas@usantoto.edu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304C9E2-2378-4548-B466-C55CA7985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1347</Words>
  <Characters>7414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Luri Suarez</cp:lastModifiedBy>
  <cp:revision>47</cp:revision>
  <cp:lastPrinted>2024-09-18T10:49:00Z</cp:lastPrinted>
  <dcterms:created xsi:type="dcterms:W3CDTF">2024-06-21T16:04:00Z</dcterms:created>
  <dcterms:modified xsi:type="dcterms:W3CDTF">2024-09-18T11:07:00Z</dcterms:modified>
</cp:coreProperties>
</file>